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4D" w:rsidRDefault="00FD4E5B" w:rsidP="00895F37">
      <w:pPr>
        <w:autoSpaceDE w:val="0"/>
        <w:autoSpaceDN w:val="0"/>
        <w:adjustRightInd w:val="0"/>
        <w:jc w:val="both"/>
        <w:rPr>
          <w:rFonts w:asciiTheme="minorHAnsi" w:hAnsiTheme="minorHAnsi"/>
          <w:b/>
          <w:bCs/>
          <w:sz w:val="28"/>
          <w:szCs w:val="28"/>
          <w:u w:val="single"/>
        </w:rPr>
      </w:pPr>
      <w:r w:rsidRPr="002B0DBA">
        <w:rPr>
          <w:rFonts w:asciiTheme="minorHAnsi" w:hAnsiTheme="minorHAnsi"/>
          <w:b/>
          <w:bCs/>
          <w:sz w:val="28"/>
          <w:szCs w:val="28"/>
          <w:u w:val="single"/>
        </w:rPr>
        <w:t>A</w:t>
      </w:r>
      <w:r w:rsidR="002B0DBA" w:rsidRPr="002B0DBA">
        <w:rPr>
          <w:rFonts w:asciiTheme="minorHAnsi" w:hAnsiTheme="minorHAnsi"/>
          <w:b/>
          <w:bCs/>
          <w:sz w:val="28"/>
          <w:szCs w:val="28"/>
          <w:u w:val="single"/>
        </w:rPr>
        <w:t xml:space="preserve">LLEGATO 7 e 7 BIS </w:t>
      </w:r>
    </w:p>
    <w:p w:rsidR="002B0DBA" w:rsidRDefault="002B0DBA" w:rsidP="00895F37">
      <w:pPr>
        <w:autoSpaceDE w:val="0"/>
        <w:autoSpaceDN w:val="0"/>
        <w:adjustRightInd w:val="0"/>
        <w:jc w:val="both"/>
        <w:rPr>
          <w:rFonts w:asciiTheme="minorHAnsi" w:hAnsiTheme="minorHAnsi"/>
          <w:b/>
          <w:bCs/>
          <w:sz w:val="28"/>
          <w:szCs w:val="28"/>
          <w:u w:val="single"/>
        </w:rPr>
      </w:pPr>
    </w:p>
    <w:p w:rsidR="002B0DBA" w:rsidRPr="002B0DBA" w:rsidRDefault="002B0DBA" w:rsidP="00895F37">
      <w:pPr>
        <w:autoSpaceDE w:val="0"/>
        <w:autoSpaceDN w:val="0"/>
        <w:adjustRightInd w:val="0"/>
        <w:jc w:val="both"/>
        <w:rPr>
          <w:rFonts w:asciiTheme="minorHAnsi" w:hAnsiTheme="minorHAnsi"/>
          <w:b/>
          <w:bCs/>
          <w:sz w:val="28"/>
          <w:szCs w:val="28"/>
          <w:u w:val="single"/>
        </w:rPr>
      </w:pPr>
    </w:p>
    <w:p w:rsidR="00FD4E5B" w:rsidRPr="00585CA7" w:rsidRDefault="00FD4E5B" w:rsidP="00895F37">
      <w:pPr>
        <w:autoSpaceDE w:val="0"/>
        <w:autoSpaceDN w:val="0"/>
        <w:adjustRightInd w:val="0"/>
        <w:jc w:val="both"/>
        <w:rPr>
          <w:rFonts w:asciiTheme="minorHAnsi" w:hAnsiTheme="minorHAnsi"/>
        </w:rPr>
      </w:pPr>
      <w:r w:rsidRPr="00585CA7">
        <w:rPr>
          <w:rFonts w:asciiTheme="minorHAnsi" w:hAnsiTheme="minorHAnsi"/>
        </w:rPr>
        <w:t xml:space="preserve">MODELLO DI </w:t>
      </w:r>
      <w:r w:rsidR="004E634D" w:rsidRPr="00585CA7">
        <w:rPr>
          <w:rFonts w:asciiTheme="minorHAnsi" w:hAnsiTheme="minorHAnsi"/>
        </w:rPr>
        <w:t xml:space="preserve">RELAZIONE OFFERTA TECNICA </w:t>
      </w:r>
      <w:r w:rsidR="001E1F26" w:rsidRPr="00585CA7">
        <w:rPr>
          <w:rFonts w:asciiTheme="minorHAnsi" w:hAnsiTheme="minorHAnsi"/>
        </w:rPr>
        <w:t>ulteriori SUB criteri discrezionali</w:t>
      </w:r>
    </w:p>
    <w:p w:rsidR="00FD4E5B" w:rsidRPr="00895F37" w:rsidRDefault="00FD4E5B" w:rsidP="00895F37">
      <w:pPr>
        <w:jc w:val="both"/>
        <w:rPr>
          <w:rFonts w:asciiTheme="minorHAnsi" w:hAnsiTheme="minorHAnsi"/>
          <w:sz w:val="20"/>
          <w:szCs w:val="20"/>
        </w:rPr>
      </w:pPr>
    </w:p>
    <w:p w:rsidR="007249AF" w:rsidRPr="00895F37" w:rsidRDefault="007249AF" w:rsidP="00895F37">
      <w:pPr>
        <w:jc w:val="both"/>
        <w:rPr>
          <w:rFonts w:asciiTheme="minorHAnsi" w:hAnsiTheme="minorHAnsi"/>
          <w:sz w:val="20"/>
          <w:szCs w:val="20"/>
        </w:rPr>
      </w:pPr>
    </w:p>
    <w:p w:rsidR="007249AF" w:rsidRPr="00895F37" w:rsidRDefault="007249AF" w:rsidP="00895F37">
      <w:pPr>
        <w:jc w:val="both"/>
        <w:rPr>
          <w:rFonts w:asciiTheme="minorHAnsi" w:hAnsiTheme="minorHAnsi"/>
          <w:sz w:val="20"/>
          <w:szCs w:val="20"/>
        </w:rPr>
      </w:pPr>
    </w:p>
    <w:p w:rsidR="00FD4E5B" w:rsidRPr="00895F37" w:rsidRDefault="00FD4E5B" w:rsidP="00895F37">
      <w:pPr>
        <w:ind w:left="4962"/>
        <w:jc w:val="both"/>
        <w:rPr>
          <w:rFonts w:asciiTheme="minorHAnsi" w:hAnsiTheme="minorHAnsi"/>
          <w:sz w:val="20"/>
          <w:szCs w:val="20"/>
        </w:rPr>
      </w:pPr>
    </w:p>
    <w:p w:rsidR="00FD4E5B" w:rsidRPr="00585CA7" w:rsidRDefault="00FD4E5B" w:rsidP="00585CA7">
      <w:pPr>
        <w:autoSpaceDE w:val="0"/>
        <w:autoSpaceDN w:val="0"/>
        <w:adjustRightInd w:val="0"/>
        <w:ind w:left="4962"/>
        <w:jc w:val="both"/>
        <w:rPr>
          <w:rFonts w:asciiTheme="minorHAnsi" w:hAnsiTheme="minorHAnsi"/>
        </w:rPr>
      </w:pPr>
      <w:r w:rsidRPr="00585CA7">
        <w:rPr>
          <w:rFonts w:asciiTheme="minorHAnsi" w:hAnsiTheme="minorHAnsi"/>
        </w:rPr>
        <w:t>All’Agenzia  delle dogane e dei monopoli</w:t>
      </w:r>
    </w:p>
    <w:p w:rsidR="00FD4E5B" w:rsidRPr="00585CA7" w:rsidRDefault="00FD4E5B" w:rsidP="00585CA7">
      <w:pPr>
        <w:autoSpaceDE w:val="0"/>
        <w:autoSpaceDN w:val="0"/>
        <w:adjustRightInd w:val="0"/>
        <w:ind w:left="4962"/>
        <w:jc w:val="both"/>
        <w:rPr>
          <w:rFonts w:asciiTheme="minorHAnsi" w:hAnsiTheme="minorHAnsi"/>
        </w:rPr>
      </w:pPr>
      <w:r w:rsidRPr="00585CA7">
        <w:rPr>
          <w:rFonts w:asciiTheme="minorHAnsi" w:hAnsiTheme="minorHAnsi"/>
        </w:rPr>
        <w:t>Ufficio Acquisti</w:t>
      </w:r>
    </w:p>
    <w:p w:rsidR="00FD4E5B" w:rsidRPr="00585CA7" w:rsidRDefault="00FD4E5B" w:rsidP="00585CA7">
      <w:pPr>
        <w:autoSpaceDE w:val="0"/>
        <w:autoSpaceDN w:val="0"/>
        <w:adjustRightInd w:val="0"/>
        <w:ind w:left="4962"/>
        <w:jc w:val="both"/>
        <w:rPr>
          <w:rFonts w:asciiTheme="minorHAnsi" w:hAnsiTheme="minorHAnsi"/>
        </w:rPr>
      </w:pPr>
      <w:r w:rsidRPr="00585CA7">
        <w:rPr>
          <w:rFonts w:asciiTheme="minorHAnsi" w:hAnsiTheme="minorHAnsi"/>
        </w:rPr>
        <w:t>Via Mario Carucci ,71</w:t>
      </w:r>
    </w:p>
    <w:p w:rsidR="00FD4E5B" w:rsidRPr="00585CA7" w:rsidRDefault="00FD4E5B" w:rsidP="00585CA7">
      <w:pPr>
        <w:autoSpaceDE w:val="0"/>
        <w:autoSpaceDN w:val="0"/>
        <w:adjustRightInd w:val="0"/>
        <w:ind w:left="4962"/>
        <w:jc w:val="both"/>
        <w:rPr>
          <w:rFonts w:asciiTheme="minorHAnsi" w:hAnsiTheme="minorHAnsi"/>
        </w:rPr>
      </w:pPr>
      <w:r w:rsidRPr="00585CA7">
        <w:rPr>
          <w:rFonts w:asciiTheme="minorHAnsi" w:hAnsiTheme="minorHAnsi"/>
        </w:rPr>
        <w:t>001</w:t>
      </w:r>
      <w:r w:rsidR="007249AF" w:rsidRPr="00585CA7">
        <w:rPr>
          <w:rFonts w:asciiTheme="minorHAnsi" w:hAnsiTheme="minorHAnsi"/>
        </w:rPr>
        <w:t>43</w:t>
      </w:r>
      <w:r w:rsidRPr="00585CA7">
        <w:rPr>
          <w:rFonts w:asciiTheme="minorHAnsi" w:hAnsiTheme="minorHAnsi"/>
        </w:rPr>
        <w:t xml:space="preserve"> </w:t>
      </w:r>
      <w:r w:rsidR="007249AF" w:rsidRPr="00585CA7">
        <w:rPr>
          <w:rFonts w:asciiTheme="minorHAnsi" w:hAnsiTheme="minorHAnsi"/>
        </w:rPr>
        <w:t>–</w:t>
      </w:r>
      <w:r w:rsidRPr="00585CA7">
        <w:rPr>
          <w:rFonts w:asciiTheme="minorHAnsi" w:hAnsiTheme="minorHAnsi"/>
        </w:rPr>
        <w:t xml:space="preserve"> ROMA</w:t>
      </w:r>
    </w:p>
    <w:p w:rsidR="00F26D87" w:rsidRPr="00585CA7" w:rsidRDefault="00F26D87" w:rsidP="00585CA7">
      <w:pPr>
        <w:autoSpaceDE w:val="0"/>
        <w:autoSpaceDN w:val="0"/>
        <w:adjustRightInd w:val="0"/>
        <w:ind w:left="4962"/>
        <w:jc w:val="both"/>
        <w:rPr>
          <w:rFonts w:asciiTheme="minorHAnsi" w:hAnsiTheme="minorHAnsi"/>
        </w:rPr>
      </w:pPr>
    </w:p>
    <w:p w:rsidR="007F7F09" w:rsidRPr="00585CA7" w:rsidRDefault="007F7F09" w:rsidP="00585CA7">
      <w:pPr>
        <w:autoSpaceDE w:val="0"/>
        <w:autoSpaceDN w:val="0"/>
        <w:adjustRightInd w:val="0"/>
        <w:ind w:left="4962"/>
        <w:jc w:val="both"/>
        <w:rPr>
          <w:rFonts w:asciiTheme="minorHAnsi" w:hAnsiTheme="minorHAnsi"/>
        </w:rPr>
      </w:pPr>
    </w:p>
    <w:p w:rsidR="007F7F09" w:rsidRPr="00585CA7" w:rsidRDefault="007F7F09" w:rsidP="00585CA7">
      <w:pPr>
        <w:autoSpaceDE w:val="0"/>
        <w:autoSpaceDN w:val="0"/>
        <w:adjustRightInd w:val="0"/>
        <w:ind w:left="4962"/>
        <w:jc w:val="both"/>
        <w:rPr>
          <w:rFonts w:asciiTheme="minorHAnsi" w:hAnsiTheme="minorHAnsi"/>
        </w:rPr>
      </w:pPr>
    </w:p>
    <w:p w:rsidR="00F26D87" w:rsidRPr="00585CA7" w:rsidRDefault="00F26D87" w:rsidP="00585CA7">
      <w:pPr>
        <w:autoSpaceDE w:val="0"/>
        <w:autoSpaceDN w:val="0"/>
        <w:adjustRightInd w:val="0"/>
        <w:ind w:left="4962"/>
        <w:jc w:val="both"/>
        <w:rPr>
          <w:rFonts w:asciiTheme="minorHAnsi" w:hAnsiTheme="minorHAnsi"/>
        </w:rPr>
      </w:pPr>
    </w:p>
    <w:p w:rsidR="004E634D" w:rsidRPr="00585CA7" w:rsidRDefault="004E634D" w:rsidP="00D81541">
      <w:pPr>
        <w:jc w:val="both"/>
        <w:rPr>
          <w:rFonts w:asciiTheme="minorHAnsi" w:hAnsiTheme="minorHAnsi"/>
          <w:b/>
        </w:rPr>
      </w:pPr>
      <w:r w:rsidRPr="00585CA7">
        <w:rPr>
          <w:rFonts w:asciiTheme="minorHAnsi" w:hAnsiTheme="minorHAnsi"/>
          <w:b/>
        </w:rPr>
        <w:t xml:space="preserve">CAPITOLATO D’ONERI ALLEGATO ALLA LETTERA DI INVITO PER LA PARTECIPAZIONE ALL’APPALTO SPECIFICO INDETTO DA INDETTO DALL’ AGENZIA DELLE DOGANE E DEI MONOPOLI DI ROMA PER L’AFFIDAMENTO NELL’AMBITO SISTEMA DINAMICO DI ACQUISIZIONE DELLA PUBBLICA AMMINISTRAZIONE PER LA FORNITURA DEI SERVIZI DI MANUTENZIONE DEGLI IMPIANTI ANTINCENDIO : LOTTO N.1  AREA MONOPOLI PIAZZA MASTAI E LOTTO N.2  AREA DOGANE VIA M. CARUCCI </w:t>
      </w:r>
    </w:p>
    <w:p w:rsidR="00F26D87" w:rsidRPr="00585CA7" w:rsidRDefault="00F26D87" w:rsidP="00D81541">
      <w:pPr>
        <w:jc w:val="both"/>
        <w:rPr>
          <w:rFonts w:asciiTheme="minorHAnsi" w:hAnsiTheme="minorHAnsi"/>
          <w:b/>
        </w:rPr>
      </w:pPr>
    </w:p>
    <w:p w:rsidR="00F26D87" w:rsidRPr="00585CA7" w:rsidRDefault="00F26D87" w:rsidP="00D81541">
      <w:pPr>
        <w:jc w:val="both"/>
        <w:rPr>
          <w:rFonts w:asciiTheme="minorHAnsi" w:hAnsiTheme="minorHAnsi"/>
          <w:b/>
        </w:rPr>
      </w:pPr>
      <w:r w:rsidRPr="00585CA7">
        <w:rPr>
          <w:rFonts w:asciiTheme="minorHAnsi" w:hAnsiTheme="minorHAnsi"/>
          <w:b/>
        </w:rPr>
        <w:t>****</w:t>
      </w:r>
    </w:p>
    <w:p w:rsidR="00F26D87" w:rsidRPr="00585CA7" w:rsidRDefault="00D50602" w:rsidP="00D81541">
      <w:pPr>
        <w:jc w:val="both"/>
        <w:rPr>
          <w:rFonts w:asciiTheme="minorHAnsi" w:hAnsiTheme="minorHAnsi"/>
          <w:b/>
          <w:color w:val="FF0000"/>
        </w:rPr>
      </w:pPr>
      <w:r w:rsidRPr="00585CA7">
        <w:rPr>
          <w:rFonts w:asciiTheme="minorHAnsi" w:hAnsiTheme="minorHAnsi"/>
          <w:b/>
        </w:rPr>
        <w:t xml:space="preserve">ULTERIORI </w:t>
      </w:r>
      <w:r w:rsidR="001E1F26" w:rsidRPr="00585CA7">
        <w:rPr>
          <w:rFonts w:asciiTheme="minorHAnsi" w:hAnsiTheme="minorHAnsi"/>
          <w:b/>
        </w:rPr>
        <w:t xml:space="preserve">SUB </w:t>
      </w:r>
      <w:r w:rsidRPr="00585CA7">
        <w:rPr>
          <w:rFonts w:asciiTheme="minorHAnsi" w:hAnsiTheme="minorHAnsi"/>
          <w:b/>
        </w:rPr>
        <w:t xml:space="preserve">CRITERI </w:t>
      </w:r>
      <w:r w:rsidR="004E634D" w:rsidRPr="00585CA7">
        <w:rPr>
          <w:rFonts w:asciiTheme="minorHAnsi" w:hAnsiTheme="minorHAnsi"/>
          <w:b/>
        </w:rPr>
        <w:t xml:space="preserve"> DISCREZIONALI </w:t>
      </w:r>
      <w:r w:rsidR="00F26D87" w:rsidRPr="00585CA7">
        <w:rPr>
          <w:rFonts w:asciiTheme="minorHAnsi" w:hAnsiTheme="minorHAnsi"/>
          <w:b/>
        </w:rPr>
        <w:t xml:space="preserve">PER IL CALCOLO DELL’OFFERTA ECONOMICAMENTE PIU’ VANTAGGIOSA  PARI </w:t>
      </w:r>
      <w:r w:rsidR="00F26D87" w:rsidRPr="00585CA7">
        <w:rPr>
          <w:rFonts w:asciiTheme="minorHAnsi" w:hAnsiTheme="minorHAnsi"/>
          <w:b/>
          <w:color w:val="FF0000"/>
        </w:rPr>
        <w:t xml:space="preserve">AL </w:t>
      </w:r>
      <w:r w:rsidR="00356FA4">
        <w:rPr>
          <w:rFonts w:asciiTheme="minorHAnsi" w:hAnsiTheme="minorHAnsi"/>
          <w:b/>
          <w:color w:val="FF0000"/>
        </w:rPr>
        <w:t>28</w:t>
      </w:r>
      <w:r w:rsidR="00F26D87" w:rsidRPr="00585CA7">
        <w:rPr>
          <w:rFonts w:asciiTheme="minorHAnsi" w:hAnsiTheme="minorHAnsi"/>
          <w:b/>
          <w:color w:val="FF0000"/>
        </w:rPr>
        <w:t>% DEL PUNTEGGIO TECNICO</w:t>
      </w:r>
      <w:r w:rsidR="007F7F09" w:rsidRPr="00585CA7">
        <w:rPr>
          <w:rFonts w:asciiTheme="minorHAnsi" w:hAnsiTheme="minorHAnsi"/>
          <w:b/>
          <w:color w:val="FF0000"/>
        </w:rPr>
        <w:t>,</w:t>
      </w:r>
      <w:r w:rsidR="00356FA4">
        <w:rPr>
          <w:rFonts w:asciiTheme="minorHAnsi" w:hAnsiTheme="minorHAnsi"/>
          <w:b/>
          <w:color w:val="FF0000"/>
        </w:rPr>
        <w:t xml:space="preserve"> OVVERO IN TOTALE 20 PUNTI</w:t>
      </w:r>
    </w:p>
    <w:p w:rsidR="004E634D" w:rsidRPr="00585CA7" w:rsidRDefault="004E634D" w:rsidP="00D81541">
      <w:pPr>
        <w:jc w:val="both"/>
        <w:rPr>
          <w:rFonts w:asciiTheme="minorHAnsi" w:hAnsiTheme="minorHAnsi"/>
          <w:b/>
          <w:color w:val="FF0000"/>
        </w:rPr>
      </w:pPr>
    </w:p>
    <w:p w:rsidR="004E634D" w:rsidRPr="00585CA7" w:rsidRDefault="004E634D" w:rsidP="00D81541">
      <w:pPr>
        <w:jc w:val="both"/>
        <w:rPr>
          <w:rFonts w:asciiTheme="minorHAnsi" w:hAnsiTheme="minorHAnsi"/>
          <w:b/>
          <w:color w:val="FF0000"/>
        </w:rPr>
      </w:pPr>
      <w:r w:rsidRPr="00585CA7">
        <w:rPr>
          <w:rFonts w:asciiTheme="minorHAnsi" w:hAnsiTheme="minorHAnsi"/>
          <w:b/>
          <w:color w:val="FF0000"/>
        </w:rPr>
        <w:t>SPECIFICARE A QUALE LOTTO SI RIFERISCE LA RELAZIONE, SE SI PARTECIPA AD ENTRAMBI I LOTTI ANDRANNO CARICATE DUE RELAZIONI DISTINTE PER OGNI LOTTO ,</w:t>
      </w:r>
    </w:p>
    <w:p w:rsidR="007249AF" w:rsidRPr="00585CA7" w:rsidRDefault="007249AF" w:rsidP="002B0DBA">
      <w:pPr>
        <w:autoSpaceDE w:val="0"/>
        <w:autoSpaceDN w:val="0"/>
        <w:adjustRightInd w:val="0"/>
        <w:ind w:left="4962"/>
        <w:jc w:val="both"/>
        <w:rPr>
          <w:rFonts w:asciiTheme="minorHAnsi" w:hAnsiTheme="minorHAnsi"/>
        </w:rPr>
      </w:pPr>
    </w:p>
    <w:p w:rsidR="007249AF" w:rsidRDefault="007249AF" w:rsidP="002B0DBA">
      <w:pPr>
        <w:autoSpaceDE w:val="0"/>
        <w:autoSpaceDN w:val="0"/>
        <w:adjustRightInd w:val="0"/>
        <w:ind w:left="4962"/>
        <w:jc w:val="both"/>
        <w:rPr>
          <w:rFonts w:asciiTheme="minorHAnsi" w:hAnsiTheme="minorHAnsi"/>
        </w:rPr>
      </w:pPr>
    </w:p>
    <w:p w:rsidR="00DE70A3" w:rsidRPr="00585CA7" w:rsidRDefault="00DE70A3" w:rsidP="002B0DBA">
      <w:pPr>
        <w:autoSpaceDE w:val="0"/>
        <w:autoSpaceDN w:val="0"/>
        <w:adjustRightInd w:val="0"/>
        <w:ind w:left="4962"/>
        <w:jc w:val="both"/>
        <w:rPr>
          <w:rFonts w:asciiTheme="minorHAnsi" w:hAnsiTheme="minorHAnsi"/>
        </w:rPr>
      </w:pPr>
    </w:p>
    <w:p w:rsidR="007249AF" w:rsidRPr="00585CA7" w:rsidRDefault="007249AF" w:rsidP="002B0DBA">
      <w:pPr>
        <w:autoSpaceDE w:val="0"/>
        <w:autoSpaceDN w:val="0"/>
        <w:adjustRightInd w:val="0"/>
        <w:jc w:val="center"/>
        <w:rPr>
          <w:rFonts w:asciiTheme="minorHAnsi" w:hAnsiTheme="minorHAnsi"/>
          <w:b/>
          <w:bCs/>
        </w:rPr>
      </w:pPr>
      <w:r w:rsidRPr="00585CA7">
        <w:rPr>
          <w:rFonts w:asciiTheme="minorHAnsi" w:hAnsiTheme="minorHAnsi"/>
          <w:b/>
          <w:bCs/>
        </w:rPr>
        <w:t>OFFERTA TECNICA</w:t>
      </w:r>
    </w:p>
    <w:p w:rsidR="007249AF" w:rsidRDefault="007249AF" w:rsidP="00DE70A3">
      <w:pPr>
        <w:spacing w:after="120" w:line="360" w:lineRule="auto"/>
        <w:jc w:val="center"/>
        <w:rPr>
          <w:rFonts w:asciiTheme="minorHAnsi" w:hAnsiTheme="minorHAnsi"/>
          <w:b/>
          <w:bCs/>
        </w:rPr>
      </w:pPr>
    </w:p>
    <w:p w:rsidR="00DE70A3" w:rsidRPr="00585CA7" w:rsidRDefault="00DE70A3" w:rsidP="00DE70A3">
      <w:pPr>
        <w:spacing w:after="120" w:line="360" w:lineRule="auto"/>
        <w:jc w:val="center"/>
        <w:rPr>
          <w:rFonts w:asciiTheme="minorHAnsi" w:hAnsiTheme="minorHAnsi"/>
          <w:b/>
          <w:bCs/>
        </w:rPr>
      </w:pPr>
    </w:p>
    <w:p w:rsidR="007249AF" w:rsidRPr="00585CA7" w:rsidRDefault="007249AF" w:rsidP="002B0DBA">
      <w:pPr>
        <w:autoSpaceDE w:val="0"/>
        <w:autoSpaceDN w:val="0"/>
        <w:adjustRightInd w:val="0"/>
        <w:jc w:val="both"/>
        <w:rPr>
          <w:rFonts w:asciiTheme="minorHAnsi" w:hAnsiTheme="minorHAnsi"/>
          <w:color w:val="000000"/>
        </w:rPr>
      </w:pPr>
      <w:r w:rsidRPr="00585CA7">
        <w:rPr>
          <w:rFonts w:asciiTheme="minorHAnsi" w:hAnsiTheme="minorHAnsi"/>
          <w:b/>
          <w:bCs/>
        </w:rPr>
        <w:t>Ente Appaltante</w:t>
      </w:r>
      <w:r w:rsidRPr="00585CA7">
        <w:rPr>
          <w:rFonts w:asciiTheme="minorHAnsi" w:hAnsiTheme="minorHAnsi"/>
          <w:color w:val="000000"/>
        </w:rPr>
        <w:t xml:space="preserve"> Agenzia  delle dogane e dei monopoli – Ufficio Acquisti – via Mario Carucci 71 00143 Roma  - </w:t>
      </w:r>
      <w:proofErr w:type="spellStart"/>
      <w:r w:rsidRPr="00585CA7">
        <w:rPr>
          <w:rFonts w:asciiTheme="minorHAnsi" w:hAnsiTheme="minorHAnsi"/>
          <w:color w:val="000000"/>
        </w:rPr>
        <w:t>tel</w:t>
      </w:r>
      <w:proofErr w:type="spellEnd"/>
      <w:r w:rsidRPr="00585CA7">
        <w:rPr>
          <w:rFonts w:asciiTheme="minorHAnsi" w:hAnsiTheme="minorHAnsi"/>
          <w:color w:val="000000"/>
        </w:rPr>
        <w:t xml:space="preserve"> +39 06 </w:t>
      </w:r>
      <w:r w:rsidR="006C290C" w:rsidRPr="00585CA7">
        <w:rPr>
          <w:rFonts w:asciiTheme="minorHAnsi" w:hAnsiTheme="minorHAnsi"/>
        </w:rPr>
        <w:t>5024.6508 – Fax +39 065024.2220</w:t>
      </w:r>
      <w:r w:rsidRPr="00585CA7">
        <w:rPr>
          <w:rFonts w:asciiTheme="minorHAnsi" w:hAnsiTheme="minorHAnsi"/>
          <w:color w:val="000000"/>
        </w:rPr>
        <w:t xml:space="preserve">,  indirizzo e-mail  </w:t>
      </w:r>
      <w:hyperlink r:id="rId8" w:history="1">
        <w:r w:rsidRPr="00585CA7">
          <w:rPr>
            <w:rStyle w:val="Collegamentoipertestuale"/>
            <w:rFonts w:asciiTheme="minorHAnsi" w:hAnsiTheme="minorHAnsi"/>
          </w:rPr>
          <w:t>dogane.pas.acquisti@agenziadogane.it</w:t>
        </w:r>
      </w:hyperlink>
      <w:r w:rsidRPr="00585CA7">
        <w:rPr>
          <w:rFonts w:asciiTheme="minorHAnsi" w:hAnsiTheme="minorHAnsi"/>
          <w:color w:val="000000"/>
        </w:rPr>
        <w:t xml:space="preserve">  e/o </w:t>
      </w:r>
      <w:hyperlink r:id="rId9" w:history="1">
        <w:r w:rsidRPr="00585CA7">
          <w:rPr>
            <w:rFonts w:asciiTheme="minorHAnsi" w:hAnsiTheme="minorHAnsi"/>
            <w:color w:val="000000"/>
          </w:rPr>
          <w:t>dogane.amministrazione.acquisti@pce.agenziadogane.it</w:t>
        </w:r>
      </w:hyperlink>
    </w:p>
    <w:p w:rsidR="007249AF" w:rsidRPr="00585CA7" w:rsidRDefault="007249AF" w:rsidP="002B0DBA">
      <w:pPr>
        <w:autoSpaceDE w:val="0"/>
        <w:autoSpaceDN w:val="0"/>
        <w:adjustRightInd w:val="0"/>
        <w:jc w:val="both"/>
        <w:rPr>
          <w:rFonts w:asciiTheme="minorHAnsi" w:hAnsiTheme="minorHAnsi"/>
          <w:color w:val="000000"/>
        </w:rPr>
      </w:pPr>
      <w:r w:rsidRPr="00585CA7">
        <w:rPr>
          <w:rFonts w:asciiTheme="minorHAnsi" w:hAnsiTheme="minorHAnsi"/>
          <w:color w:val="000000"/>
        </w:rPr>
        <w:t xml:space="preserve">oppure all’indirizzo internet : </w:t>
      </w:r>
      <w:hyperlink r:id="rId10" w:history="1">
        <w:r w:rsidR="00C46F92" w:rsidRPr="00585CA7">
          <w:rPr>
            <w:rStyle w:val="Collegamentoipertestuale"/>
            <w:rFonts w:asciiTheme="minorHAnsi" w:hAnsiTheme="minorHAnsi"/>
          </w:rPr>
          <w:t>https://www.agenziadoganemonopoli.gov.it/portale/lagenzia</w:t>
        </w:r>
      </w:hyperlink>
    </w:p>
    <w:p w:rsidR="00C46F92" w:rsidRPr="00585CA7" w:rsidRDefault="00C46F92" w:rsidP="002B0DBA">
      <w:pPr>
        <w:autoSpaceDE w:val="0"/>
        <w:autoSpaceDN w:val="0"/>
        <w:adjustRightInd w:val="0"/>
        <w:jc w:val="both"/>
        <w:rPr>
          <w:rFonts w:asciiTheme="minorHAnsi" w:hAnsiTheme="minorHAnsi"/>
          <w:color w:val="000000"/>
        </w:rPr>
      </w:pPr>
    </w:p>
    <w:p w:rsidR="00C46F92" w:rsidRPr="00585CA7" w:rsidRDefault="00C46F92" w:rsidP="002B0DBA">
      <w:pPr>
        <w:autoSpaceDE w:val="0"/>
        <w:autoSpaceDN w:val="0"/>
        <w:adjustRightInd w:val="0"/>
        <w:jc w:val="both"/>
        <w:rPr>
          <w:rFonts w:asciiTheme="minorHAnsi" w:hAnsiTheme="minorHAnsi"/>
          <w:color w:val="000000"/>
        </w:rPr>
      </w:pPr>
    </w:p>
    <w:p w:rsidR="007F7F09" w:rsidRPr="00585CA7" w:rsidRDefault="007F7F09" w:rsidP="002B0DBA">
      <w:pPr>
        <w:autoSpaceDE w:val="0"/>
        <w:autoSpaceDN w:val="0"/>
        <w:adjustRightInd w:val="0"/>
        <w:jc w:val="both"/>
        <w:rPr>
          <w:rFonts w:asciiTheme="minorHAnsi" w:hAnsiTheme="minorHAnsi"/>
          <w:color w:val="000000"/>
        </w:rPr>
      </w:pPr>
    </w:p>
    <w:p w:rsidR="00C46F92" w:rsidRPr="00585CA7" w:rsidRDefault="00C46F92" w:rsidP="002B0DBA">
      <w:pPr>
        <w:autoSpaceDE w:val="0"/>
        <w:autoSpaceDN w:val="0"/>
        <w:adjustRightInd w:val="0"/>
        <w:jc w:val="both"/>
        <w:rPr>
          <w:rFonts w:asciiTheme="minorHAnsi" w:hAnsiTheme="minorHAnsi"/>
          <w:color w:val="000000" w:themeColor="text1"/>
        </w:rPr>
      </w:pPr>
      <w:r w:rsidRPr="00585CA7">
        <w:rPr>
          <w:rFonts w:asciiTheme="minorHAnsi" w:hAnsiTheme="minorHAnsi"/>
          <w:color w:val="000000" w:themeColor="text1"/>
        </w:rPr>
        <w:t xml:space="preserve">La/Il sottoscritta/o_______________ nato </w:t>
      </w:r>
      <w:proofErr w:type="spellStart"/>
      <w:r w:rsidRPr="00585CA7">
        <w:rPr>
          <w:rFonts w:asciiTheme="minorHAnsi" w:hAnsiTheme="minorHAnsi"/>
          <w:color w:val="000000" w:themeColor="text1"/>
        </w:rPr>
        <w:t>a_________________il</w:t>
      </w:r>
      <w:proofErr w:type="spellEnd"/>
      <w:r w:rsidRPr="00585CA7">
        <w:rPr>
          <w:rFonts w:asciiTheme="minorHAnsi" w:hAnsiTheme="minorHAnsi"/>
          <w:color w:val="000000" w:themeColor="text1"/>
        </w:rPr>
        <w:t>________________, nella qualità</w:t>
      </w:r>
    </w:p>
    <w:p w:rsidR="00C46F92" w:rsidRPr="00585CA7" w:rsidRDefault="00C46F92" w:rsidP="002B0DBA">
      <w:pPr>
        <w:autoSpaceDE w:val="0"/>
        <w:autoSpaceDN w:val="0"/>
        <w:adjustRightInd w:val="0"/>
        <w:jc w:val="both"/>
        <w:rPr>
          <w:rFonts w:asciiTheme="minorHAnsi" w:hAnsiTheme="minorHAnsi"/>
          <w:color w:val="000000" w:themeColor="text1"/>
        </w:rPr>
      </w:pPr>
      <w:r w:rsidRPr="00585CA7">
        <w:rPr>
          <w:rFonts w:asciiTheme="minorHAnsi" w:hAnsiTheme="minorHAnsi"/>
          <w:color w:val="000000" w:themeColor="text1"/>
        </w:rPr>
        <w:t>di legale rappresentante pro-tempore della Società________________________________, con sede</w:t>
      </w:r>
    </w:p>
    <w:p w:rsidR="00C46F92" w:rsidRPr="00585CA7" w:rsidRDefault="00C46F92" w:rsidP="002B0DBA">
      <w:pPr>
        <w:autoSpaceDE w:val="0"/>
        <w:autoSpaceDN w:val="0"/>
        <w:adjustRightInd w:val="0"/>
        <w:jc w:val="both"/>
        <w:rPr>
          <w:rFonts w:asciiTheme="minorHAnsi" w:hAnsiTheme="minorHAnsi"/>
          <w:color w:val="000000" w:themeColor="text1"/>
        </w:rPr>
      </w:pPr>
      <w:proofErr w:type="spellStart"/>
      <w:r w:rsidRPr="00585CA7">
        <w:rPr>
          <w:rFonts w:asciiTheme="minorHAnsi" w:hAnsiTheme="minorHAnsi"/>
          <w:color w:val="000000" w:themeColor="text1"/>
        </w:rPr>
        <w:t>in___________________,via_______________________codice</w:t>
      </w:r>
      <w:proofErr w:type="spellEnd"/>
      <w:r w:rsidRPr="00585CA7">
        <w:rPr>
          <w:rFonts w:asciiTheme="minorHAnsi" w:hAnsiTheme="minorHAnsi"/>
          <w:color w:val="000000" w:themeColor="text1"/>
        </w:rPr>
        <w:t xml:space="preserve"> fiscale______________________</w:t>
      </w:r>
    </w:p>
    <w:p w:rsidR="00C46F92" w:rsidRPr="00585CA7" w:rsidRDefault="00C46F92" w:rsidP="002B0DBA">
      <w:pPr>
        <w:autoSpaceDE w:val="0"/>
        <w:autoSpaceDN w:val="0"/>
        <w:adjustRightInd w:val="0"/>
        <w:jc w:val="both"/>
        <w:rPr>
          <w:rFonts w:asciiTheme="minorHAnsi" w:hAnsiTheme="minorHAnsi"/>
          <w:color w:val="000000" w:themeColor="text1"/>
        </w:rPr>
      </w:pPr>
      <w:r w:rsidRPr="00585CA7">
        <w:rPr>
          <w:rFonts w:asciiTheme="minorHAnsi" w:hAnsiTheme="minorHAnsi"/>
          <w:color w:val="000000" w:themeColor="text1"/>
        </w:rPr>
        <w:t>P.IVA_______________________________, tel.__________________ fax_______________,</w:t>
      </w:r>
    </w:p>
    <w:p w:rsidR="00C46F92" w:rsidRPr="00585CA7" w:rsidRDefault="00C46F92" w:rsidP="002B0DBA">
      <w:pPr>
        <w:autoSpaceDE w:val="0"/>
        <w:autoSpaceDN w:val="0"/>
        <w:adjustRightInd w:val="0"/>
        <w:jc w:val="both"/>
        <w:rPr>
          <w:rFonts w:asciiTheme="minorHAnsi" w:hAnsiTheme="minorHAnsi"/>
          <w:color w:val="000000" w:themeColor="text1"/>
        </w:rPr>
      </w:pPr>
      <w:r w:rsidRPr="00585CA7">
        <w:rPr>
          <w:rFonts w:asciiTheme="minorHAnsi" w:hAnsiTheme="minorHAnsi"/>
          <w:color w:val="000000" w:themeColor="text1"/>
        </w:rPr>
        <w:t>domiciliato per la carica presso la sede della stessa,</w:t>
      </w:r>
    </w:p>
    <w:p w:rsidR="00195329" w:rsidRPr="00585CA7" w:rsidRDefault="00195329" w:rsidP="002B0DBA">
      <w:pPr>
        <w:autoSpaceDE w:val="0"/>
        <w:autoSpaceDN w:val="0"/>
        <w:adjustRightInd w:val="0"/>
        <w:jc w:val="both"/>
        <w:rPr>
          <w:rFonts w:asciiTheme="minorHAnsi" w:hAnsiTheme="minorHAnsi"/>
          <w:color w:val="000000" w:themeColor="text1"/>
        </w:rPr>
      </w:pPr>
    </w:p>
    <w:p w:rsidR="00195329" w:rsidRPr="00585CA7" w:rsidRDefault="00195329" w:rsidP="002B0DBA">
      <w:pPr>
        <w:autoSpaceDE w:val="0"/>
        <w:autoSpaceDN w:val="0"/>
        <w:adjustRightInd w:val="0"/>
        <w:jc w:val="both"/>
        <w:rPr>
          <w:rFonts w:asciiTheme="minorHAnsi" w:hAnsiTheme="minorHAnsi"/>
          <w:color w:val="000000" w:themeColor="text1"/>
        </w:rPr>
      </w:pPr>
    </w:p>
    <w:p w:rsidR="00C46F92" w:rsidRPr="00585CA7" w:rsidRDefault="00C46F92" w:rsidP="002B0DBA">
      <w:pPr>
        <w:autoSpaceDE w:val="0"/>
        <w:autoSpaceDN w:val="0"/>
        <w:adjustRightInd w:val="0"/>
        <w:jc w:val="both"/>
        <w:rPr>
          <w:rFonts w:asciiTheme="minorHAnsi" w:hAnsiTheme="minorHAnsi"/>
          <w:b/>
          <w:bCs/>
        </w:rPr>
      </w:pPr>
      <w:r w:rsidRPr="00585CA7">
        <w:rPr>
          <w:rFonts w:asciiTheme="minorHAnsi" w:hAnsiTheme="minorHAnsi"/>
          <w:b/>
          <w:bCs/>
        </w:rPr>
        <w:t>dichiara</w:t>
      </w:r>
    </w:p>
    <w:p w:rsidR="007F7F09" w:rsidRPr="00585CA7" w:rsidRDefault="007F7F09" w:rsidP="002B0DBA">
      <w:pPr>
        <w:autoSpaceDE w:val="0"/>
        <w:autoSpaceDN w:val="0"/>
        <w:adjustRightInd w:val="0"/>
        <w:jc w:val="both"/>
        <w:rPr>
          <w:rFonts w:asciiTheme="minorHAnsi" w:hAnsiTheme="minorHAnsi"/>
          <w:b/>
          <w:bCs/>
        </w:rPr>
      </w:pPr>
    </w:p>
    <w:p w:rsidR="00C46F92" w:rsidRPr="00585CA7" w:rsidRDefault="00C46F92" w:rsidP="002B0DBA">
      <w:pPr>
        <w:pStyle w:val="Paragrafoelenco"/>
        <w:numPr>
          <w:ilvl w:val="0"/>
          <w:numId w:val="1"/>
        </w:numPr>
        <w:autoSpaceDE w:val="0"/>
        <w:autoSpaceDN w:val="0"/>
        <w:adjustRightInd w:val="0"/>
        <w:jc w:val="both"/>
        <w:rPr>
          <w:rFonts w:asciiTheme="minorHAnsi" w:hAnsiTheme="minorHAnsi"/>
        </w:rPr>
      </w:pPr>
      <w:r w:rsidRPr="00585CA7">
        <w:rPr>
          <w:rFonts w:asciiTheme="minorHAnsi" w:hAnsiTheme="minorHAnsi"/>
        </w:rPr>
        <w:t>di accettare tu</w:t>
      </w:r>
      <w:r w:rsidR="005304C4" w:rsidRPr="00585CA7">
        <w:rPr>
          <w:rFonts w:asciiTheme="minorHAnsi" w:hAnsiTheme="minorHAnsi"/>
        </w:rPr>
        <w:t xml:space="preserve">tte le condizioni specificate  </w:t>
      </w:r>
      <w:r w:rsidRPr="00585CA7">
        <w:rPr>
          <w:rFonts w:asciiTheme="minorHAnsi" w:hAnsiTheme="minorHAnsi"/>
        </w:rPr>
        <w:t>nel capitolato tecnico, che restituisce debitamente firmat</w:t>
      </w:r>
      <w:r w:rsidR="005304C4" w:rsidRPr="00585CA7">
        <w:rPr>
          <w:rFonts w:asciiTheme="minorHAnsi" w:hAnsiTheme="minorHAnsi"/>
        </w:rPr>
        <w:t>o</w:t>
      </w:r>
      <w:r w:rsidRPr="00585CA7">
        <w:rPr>
          <w:rFonts w:asciiTheme="minorHAnsi" w:hAnsiTheme="minorHAnsi"/>
        </w:rPr>
        <w:t xml:space="preserve"> per accettazione totale ed incondizionata;</w:t>
      </w:r>
    </w:p>
    <w:p w:rsidR="00C46F92" w:rsidRPr="00585CA7" w:rsidRDefault="00C46F92" w:rsidP="002B0DBA">
      <w:pPr>
        <w:pStyle w:val="Paragrafoelenco"/>
        <w:numPr>
          <w:ilvl w:val="0"/>
          <w:numId w:val="1"/>
        </w:numPr>
        <w:autoSpaceDE w:val="0"/>
        <w:autoSpaceDN w:val="0"/>
        <w:adjustRightInd w:val="0"/>
        <w:jc w:val="both"/>
        <w:rPr>
          <w:rFonts w:asciiTheme="minorHAnsi" w:hAnsiTheme="minorHAnsi"/>
        </w:rPr>
      </w:pPr>
      <w:r w:rsidRPr="00585CA7">
        <w:rPr>
          <w:rFonts w:asciiTheme="minorHAnsi" w:hAnsiTheme="minorHAnsi"/>
        </w:rPr>
        <w:t xml:space="preserve">che la presente offerta tecnica è irrevocabile ed impegnativa fino a </w:t>
      </w:r>
      <w:r w:rsidR="00F26D87" w:rsidRPr="00585CA7">
        <w:rPr>
          <w:rFonts w:asciiTheme="minorHAnsi" w:hAnsiTheme="minorHAnsi"/>
        </w:rPr>
        <w:t>180</w:t>
      </w:r>
      <w:r w:rsidRPr="00585CA7">
        <w:rPr>
          <w:rFonts w:asciiTheme="minorHAnsi" w:hAnsiTheme="minorHAnsi"/>
        </w:rPr>
        <w:t>(</w:t>
      </w:r>
      <w:r w:rsidR="00F26D87" w:rsidRPr="00585CA7">
        <w:rPr>
          <w:rFonts w:asciiTheme="minorHAnsi" w:hAnsiTheme="minorHAnsi"/>
        </w:rPr>
        <w:t>centottanta)</w:t>
      </w:r>
      <w:r w:rsidRPr="00585CA7">
        <w:rPr>
          <w:rFonts w:asciiTheme="minorHAnsi" w:hAnsiTheme="minorHAnsi"/>
        </w:rPr>
        <w:t xml:space="preserve"> giorni dalla scadenza dei termini di presentazione;</w:t>
      </w:r>
    </w:p>
    <w:p w:rsidR="00C46F92" w:rsidRPr="00585CA7" w:rsidRDefault="00C46F92" w:rsidP="002B0DBA">
      <w:pPr>
        <w:pStyle w:val="Paragrafoelenco"/>
        <w:numPr>
          <w:ilvl w:val="0"/>
          <w:numId w:val="1"/>
        </w:numPr>
        <w:autoSpaceDE w:val="0"/>
        <w:autoSpaceDN w:val="0"/>
        <w:adjustRightInd w:val="0"/>
        <w:jc w:val="both"/>
        <w:rPr>
          <w:rFonts w:asciiTheme="minorHAnsi" w:hAnsiTheme="minorHAnsi"/>
        </w:rPr>
      </w:pPr>
      <w:r w:rsidRPr="00585CA7">
        <w:rPr>
          <w:rFonts w:asciiTheme="minorHAnsi" w:hAnsiTheme="minorHAnsi"/>
        </w:rPr>
        <w:t>che l'offerta non sarà in alcun modo vincolante per l’Agenzia;</w:t>
      </w:r>
    </w:p>
    <w:p w:rsidR="00585CA7" w:rsidRPr="00585CA7" w:rsidRDefault="00C46F92" w:rsidP="002B0DBA">
      <w:pPr>
        <w:pStyle w:val="Paragrafoelenco"/>
        <w:numPr>
          <w:ilvl w:val="0"/>
          <w:numId w:val="1"/>
        </w:numPr>
        <w:autoSpaceDE w:val="0"/>
        <w:autoSpaceDN w:val="0"/>
        <w:adjustRightInd w:val="0"/>
        <w:jc w:val="both"/>
        <w:rPr>
          <w:rFonts w:asciiTheme="minorHAnsi" w:hAnsiTheme="minorHAnsi"/>
        </w:rPr>
      </w:pPr>
      <w:r w:rsidRPr="00585CA7">
        <w:rPr>
          <w:rFonts w:asciiTheme="minorHAnsi" w:hAnsiTheme="minorHAnsi"/>
        </w:rPr>
        <w:t>che i servizi da realizzare avranno le caratteristiche</w:t>
      </w:r>
      <w:r w:rsidR="00585CA7" w:rsidRPr="00585CA7">
        <w:rPr>
          <w:rFonts w:asciiTheme="minorHAnsi" w:hAnsiTheme="minorHAnsi"/>
        </w:rPr>
        <w:t xml:space="preserve"> ed i requisiti indicati  nei documenti di gara</w:t>
      </w:r>
    </w:p>
    <w:p w:rsidR="00C46F92" w:rsidRPr="00585CA7" w:rsidRDefault="00C46F92" w:rsidP="002B0DBA">
      <w:pPr>
        <w:pStyle w:val="Paragrafoelenco"/>
        <w:numPr>
          <w:ilvl w:val="0"/>
          <w:numId w:val="1"/>
        </w:numPr>
        <w:autoSpaceDE w:val="0"/>
        <w:autoSpaceDN w:val="0"/>
        <w:adjustRightInd w:val="0"/>
        <w:jc w:val="both"/>
        <w:rPr>
          <w:rFonts w:asciiTheme="minorHAnsi" w:hAnsiTheme="minorHAnsi"/>
        </w:rPr>
      </w:pPr>
      <w:r w:rsidRPr="00585CA7">
        <w:rPr>
          <w:rFonts w:asciiTheme="minorHAnsi" w:hAnsiTheme="minorHAnsi"/>
        </w:rPr>
        <w:t>di aver preso cognizione di tutte le circostanze generali e speciali che possano interessare i servizi e che di tali circostanze ha tenuto conto nella formulazione della presente offerta.</w:t>
      </w:r>
    </w:p>
    <w:p w:rsidR="00C46F92" w:rsidRPr="00585CA7" w:rsidRDefault="00C46F92" w:rsidP="002B0DBA">
      <w:pPr>
        <w:autoSpaceDE w:val="0"/>
        <w:autoSpaceDN w:val="0"/>
        <w:adjustRightInd w:val="0"/>
        <w:jc w:val="both"/>
        <w:rPr>
          <w:rFonts w:asciiTheme="minorHAnsi" w:hAnsiTheme="minorHAnsi"/>
        </w:rPr>
      </w:pPr>
    </w:p>
    <w:p w:rsidR="00F26D87" w:rsidRPr="00585CA7" w:rsidRDefault="00F26D87" w:rsidP="002B0DBA">
      <w:pPr>
        <w:autoSpaceDE w:val="0"/>
        <w:autoSpaceDN w:val="0"/>
        <w:adjustRightInd w:val="0"/>
        <w:jc w:val="both"/>
        <w:rPr>
          <w:rFonts w:asciiTheme="minorHAnsi" w:hAnsiTheme="minorHAnsi"/>
          <w:b/>
          <w:bCs/>
          <w:highlight w:val="yellow"/>
        </w:rPr>
      </w:pPr>
    </w:p>
    <w:p w:rsidR="00F26D87" w:rsidRPr="00585CA7" w:rsidRDefault="00F26D87" w:rsidP="002B0DBA">
      <w:pPr>
        <w:autoSpaceDE w:val="0"/>
        <w:autoSpaceDN w:val="0"/>
        <w:adjustRightInd w:val="0"/>
        <w:jc w:val="both"/>
        <w:rPr>
          <w:rFonts w:asciiTheme="minorHAnsi" w:hAnsiTheme="minorHAnsi"/>
          <w:b/>
          <w:bCs/>
          <w:highlight w:val="yellow"/>
        </w:rPr>
      </w:pPr>
    </w:p>
    <w:p w:rsidR="005304C4" w:rsidRDefault="00F26D87" w:rsidP="00DE70A3">
      <w:pPr>
        <w:autoSpaceDE w:val="0"/>
        <w:autoSpaceDN w:val="0"/>
        <w:adjustRightInd w:val="0"/>
        <w:jc w:val="center"/>
        <w:rPr>
          <w:rFonts w:asciiTheme="minorHAnsi" w:hAnsiTheme="minorHAnsi"/>
          <w:b/>
          <w:bCs/>
        </w:rPr>
      </w:pPr>
      <w:r w:rsidRPr="00585CA7">
        <w:rPr>
          <w:rFonts w:asciiTheme="minorHAnsi" w:hAnsiTheme="minorHAnsi"/>
          <w:b/>
          <w:bCs/>
        </w:rPr>
        <w:t>D</w:t>
      </w:r>
      <w:r w:rsidR="005304C4" w:rsidRPr="00585CA7">
        <w:rPr>
          <w:rFonts w:asciiTheme="minorHAnsi" w:hAnsiTheme="minorHAnsi"/>
          <w:b/>
          <w:bCs/>
        </w:rPr>
        <w:t xml:space="preserve">ichiara inoltre quanto segue </w:t>
      </w:r>
      <w:r w:rsidR="00585CA7" w:rsidRPr="00585CA7">
        <w:rPr>
          <w:rFonts w:asciiTheme="minorHAnsi" w:hAnsiTheme="minorHAnsi"/>
          <w:b/>
          <w:bCs/>
        </w:rPr>
        <w:t xml:space="preserve"> </w:t>
      </w:r>
      <w:proofErr w:type="spellStart"/>
      <w:r w:rsidR="00585CA7" w:rsidRPr="00585CA7">
        <w:rPr>
          <w:rFonts w:asciiTheme="minorHAnsi" w:hAnsiTheme="minorHAnsi"/>
          <w:b/>
          <w:bCs/>
        </w:rPr>
        <w:t>max</w:t>
      </w:r>
      <w:proofErr w:type="spellEnd"/>
      <w:r w:rsidR="00585CA7" w:rsidRPr="00585CA7">
        <w:rPr>
          <w:rFonts w:asciiTheme="minorHAnsi" w:hAnsiTheme="minorHAnsi"/>
          <w:b/>
          <w:bCs/>
        </w:rPr>
        <w:t xml:space="preserve"> </w:t>
      </w:r>
      <w:r w:rsidR="00DE70A3">
        <w:rPr>
          <w:rFonts w:asciiTheme="minorHAnsi" w:hAnsiTheme="minorHAnsi"/>
          <w:b/>
          <w:bCs/>
        </w:rPr>
        <w:t xml:space="preserve">10 </w:t>
      </w:r>
      <w:r w:rsidR="009378EF" w:rsidRPr="00585CA7">
        <w:rPr>
          <w:rFonts w:asciiTheme="minorHAnsi" w:hAnsiTheme="minorHAnsi"/>
          <w:b/>
          <w:bCs/>
        </w:rPr>
        <w:t>pagine</w:t>
      </w:r>
      <w:r w:rsidR="00D81541">
        <w:rPr>
          <w:rFonts w:asciiTheme="minorHAnsi" w:hAnsiTheme="minorHAnsi"/>
          <w:b/>
          <w:bCs/>
        </w:rPr>
        <w:t xml:space="preserve"> </w:t>
      </w:r>
    </w:p>
    <w:p w:rsidR="00D81541" w:rsidRDefault="00D81541" w:rsidP="00DE70A3">
      <w:pPr>
        <w:autoSpaceDE w:val="0"/>
        <w:autoSpaceDN w:val="0"/>
        <w:adjustRightInd w:val="0"/>
        <w:jc w:val="center"/>
        <w:rPr>
          <w:rFonts w:asciiTheme="minorHAnsi" w:hAnsiTheme="minorHAnsi"/>
          <w:b/>
          <w:bCs/>
        </w:rPr>
      </w:pPr>
    </w:p>
    <w:p w:rsidR="00D81541" w:rsidRPr="00585CA7" w:rsidRDefault="00D81541" w:rsidP="00DE70A3">
      <w:pPr>
        <w:autoSpaceDE w:val="0"/>
        <w:autoSpaceDN w:val="0"/>
        <w:adjustRightInd w:val="0"/>
        <w:jc w:val="center"/>
        <w:rPr>
          <w:rFonts w:asciiTheme="minorHAnsi" w:hAnsiTheme="minorHAnsi"/>
          <w:b/>
          <w:bCs/>
        </w:rPr>
      </w:pPr>
      <w:bookmarkStart w:id="0" w:name="_GoBack"/>
      <w:r w:rsidRPr="00D81541">
        <w:rPr>
          <w:rFonts w:asciiTheme="minorHAnsi" w:hAnsiTheme="minorHAnsi"/>
          <w:b/>
          <w:bCs/>
          <w:u w:val="single"/>
        </w:rPr>
        <w:t>(</w:t>
      </w:r>
      <w:r w:rsidRPr="00D81541">
        <w:rPr>
          <w:rFonts w:asciiTheme="minorHAnsi" w:hAnsiTheme="minorHAnsi"/>
          <w:b/>
          <w:bCs/>
          <w:i/>
          <w:u w:val="single"/>
        </w:rPr>
        <w:t>n</w:t>
      </w:r>
      <w:bookmarkEnd w:id="0"/>
      <w:r w:rsidRPr="00D81541">
        <w:rPr>
          <w:rFonts w:asciiTheme="minorHAnsi" w:hAnsiTheme="minorHAnsi"/>
          <w:b/>
          <w:bCs/>
          <w:i/>
          <w:u w:val="single"/>
        </w:rPr>
        <w:t>on saranno prese in considerazione ne valutate pagine successive alla 10°)</w:t>
      </w:r>
    </w:p>
    <w:p w:rsidR="005304C4" w:rsidRPr="00585CA7" w:rsidRDefault="005304C4" w:rsidP="002B0DBA">
      <w:pPr>
        <w:autoSpaceDE w:val="0"/>
        <w:autoSpaceDN w:val="0"/>
        <w:adjustRightInd w:val="0"/>
        <w:jc w:val="both"/>
        <w:rPr>
          <w:rFonts w:asciiTheme="minorHAnsi" w:hAnsiTheme="minorHAnsi"/>
          <w:b/>
          <w:bCs/>
        </w:rPr>
      </w:pPr>
    </w:p>
    <w:p w:rsidR="007F7F09" w:rsidRPr="00585CA7" w:rsidRDefault="007F7F09" w:rsidP="002B0DBA">
      <w:pPr>
        <w:autoSpaceDE w:val="0"/>
        <w:autoSpaceDN w:val="0"/>
        <w:adjustRightInd w:val="0"/>
        <w:jc w:val="both"/>
        <w:rPr>
          <w:rFonts w:asciiTheme="minorHAnsi" w:hAnsiTheme="minorHAnsi"/>
          <w:b/>
          <w:bCs/>
        </w:rPr>
      </w:pPr>
    </w:p>
    <w:p w:rsidR="0018306E" w:rsidRPr="00585CA7" w:rsidRDefault="0018306E" w:rsidP="002B0DBA">
      <w:pPr>
        <w:autoSpaceDE w:val="0"/>
        <w:autoSpaceDN w:val="0"/>
        <w:adjustRightInd w:val="0"/>
        <w:jc w:val="both"/>
        <w:rPr>
          <w:rFonts w:asciiTheme="minorHAnsi" w:hAnsiTheme="minorHAnsi"/>
          <w:b/>
          <w:bCs/>
          <w:i/>
          <w:iCs/>
        </w:rPr>
      </w:pPr>
    </w:p>
    <w:p w:rsidR="009378EF" w:rsidRPr="00585CA7" w:rsidRDefault="009378EF" w:rsidP="00D81541">
      <w:pPr>
        <w:autoSpaceDE w:val="0"/>
        <w:autoSpaceDN w:val="0"/>
        <w:adjustRightInd w:val="0"/>
        <w:spacing w:line="300" w:lineRule="exact"/>
        <w:jc w:val="both"/>
        <w:rPr>
          <w:rFonts w:ascii="Calibri" w:hAnsi="Calibri" w:cs="Calibri"/>
          <w:b/>
        </w:rPr>
      </w:pPr>
      <w:r w:rsidRPr="00585CA7">
        <w:rPr>
          <w:rFonts w:ascii="Calibri" w:hAnsi="Calibri" w:cs="Calibri"/>
          <w:b/>
        </w:rPr>
        <w:t>A) ORGANIZZAZIONE DEL SERVIZIO</w:t>
      </w:r>
    </w:p>
    <w:p w:rsidR="009378EF" w:rsidRPr="00585CA7" w:rsidRDefault="009378EF" w:rsidP="00D81541">
      <w:pPr>
        <w:autoSpaceDE w:val="0"/>
        <w:autoSpaceDN w:val="0"/>
        <w:adjustRightInd w:val="0"/>
        <w:spacing w:line="300" w:lineRule="exact"/>
        <w:jc w:val="both"/>
        <w:rPr>
          <w:rFonts w:ascii="Calibri" w:hAnsi="Calibri" w:cs="Calibri"/>
          <w:color w:val="000000"/>
        </w:rPr>
      </w:pPr>
    </w:p>
    <w:p w:rsidR="009378EF" w:rsidRPr="00585CA7" w:rsidRDefault="009378EF" w:rsidP="00D81541">
      <w:pPr>
        <w:autoSpaceDE w:val="0"/>
        <w:autoSpaceDN w:val="0"/>
        <w:adjustRightInd w:val="0"/>
        <w:spacing w:line="300" w:lineRule="exact"/>
        <w:jc w:val="both"/>
        <w:rPr>
          <w:rFonts w:ascii="Calibri" w:hAnsi="Calibri" w:cs="Calibri"/>
          <w:b/>
          <w:color w:val="FF0000"/>
          <w:u w:val="single"/>
        </w:rPr>
      </w:pPr>
      <w:r w:rsidRPr="00585CA7">
        <w:rPr>
          <w:rFonts w:ascii="Calibri" w:hAnsi="Calibri" w:cs="Calibri"/>
          <w:b/>
          <w:color w:val="000000"/>
          <w:u w:val="single"/>
        </w:rPr>
        <w:t xml:space="preserve">Qualità della struttura organizzativa – Attrezzature e dotazioni:  </w:t>
      </w:r>
      <w:r w:rsidRPr="00585CA7">
        <w:rPr>
          <w:rFonts w:ascii="Calibri" w:hAnsi="Calibri" w:cs="Calibri"/>
          <w:b/>
          <w:color w:val="FF0000"/>
          <w:u w:val="single"/>
        </w:rPr>
        <w:t>2 punti</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L'Offerente, all'interno della relazione tecnica, dovrà elencare le attrezzature e le dotazioni che utilizzerà per lo svolgimento del servizio.  In particolare, dovrà descrivere i seguenti aspetti:</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 Tipologie e numerosità delle attrezzature e dotazioni;</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 Logiche di manutenzione e/o taratura (dove applicabile);</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 Ubicazione e disponibilità degli stessi (es. presso le sedi dell'amministrazione o presso le sedi del fornitore, in dotazione al personale del Fornitore).</w:t>
      </w:r>
    </w:p>
    <w:p w:rsidR="009378EF" w:rsidRPr="00585CA7" w:rsidRDefault="009378EF" w:rsidP="00D81541">
      <w:pPr>
        <w:autoSpaceDE w:val="0"/>
        <w:autoSpaceDN w:val="0"/>
        <w:adjustRightInd w:val="0"/>
        <w:spacing w:line="300" w:lineRule="exact"/>
        <w:jc w:val="both"/>
        <w:rPr>
          <w:rFonts w:ascii="Calibri" w:hAnsi="Calibri" w:cs="Calibri"/>
          <w:color w:val="000000"/>
        </w:rPr>
      </w:pPr>
    </w:p>
    <w:p w:rsidR="009378EF" w:rsidRPr="00585CA7" w:rsidRDefault="009378EF" w:rsidP="00D81541">
      <w:pPr>
        <w:autoSpaceDE w:val="0"/>
        <w:autoSpaceDN w:val="0"/>
        <w:adjustRightInd w:val="0"/>
        <w:spacing w:line="300" w:lineRule="exact"/>
        <w:jc w:val="both"/>
        <w:rPr>
          <w:rFonts w:ascii="Calibri" w:hAnsi="Calibri" w:cs="Calibri"/>
          <w:b/>
          <w:color w:val="FF0000"/>
          <w:u w:val="single"/>
        </w:rPr>
      </w:pPr>
      <w:r w:rsidRPr="00585CA7">
        <w:rPr>
          <w:rFonts w:ascii="Calibri" w:hAnsi="Calibri" w:cs="Calibri"/>
          <w:b/>
          <w:color w:val="000000"/>
          <w:u w:val="single"/>
        </w:rPr>
        <w:t xml:space="preserve">Qualità della struttura organizzativa  - Qualità della formazione del personale operativo: </w:t>
      </w:r>
      <w:r w:rsidR="002B0DBA">
        <w:rPr>
          <w:rFonts w:ascii="Calibri" w:hAnsi="Calibri" w:cs="Calibri"/>
          <w:b/>
          <w:color w:val="FF0000"/>
          <w:u w:val="single"/>
        </w:rPr>
        <w:t>4</w:t>
      </w:r>
      <w:r w:rsidRPr="00585CA7">
        <w:rPr>
          <w:rFonts w:ascii="Calibri" w:hAnsi="Calibri" w:cs="Calibri"/>
          <w:b/>
          <w:color w:val="FF0000"/>
          <w:u w:val="single"/>
        </w:rPr>
        <w:t xml:space="preserve"> punti</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L'Offerente, all'interno della relazione tecnica, dovrà descrivere la metodologia e le soluzioni proposte per la progettazione ed esecuzione di corsi di formazione specifici per il personale adibito all'esecuzione del servizio. In particolare verranno valutati i seguenti aspetti:</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lastRenderedPageBreak/>
        <w:t xml:space="preserve">- piano formativo, criteri e modalità di percorsi di aggiornamento, </w:t>
      </w:r>
      <w:proofErr w:type="spellStart"/>
      <w:r w:rsidRPr="00585CA7">
        <w:rPr>
          <w:rFonts w:ascii="Calibri" w:hAnsi="Calibri" w:cs="Calibri"/>
          <w:color w:val="000000"/>
        </w:rPr>
        <w:t>targetizzazione</w:t>
      </w:r>
      <w:proofErr w:type="spellEnd"/>
      <w:r w:rsidRPr="00585CA7">
        <w:rPr>
          <w:rFonts w:ascii="Calibri" w:hAnsi="Calibri" w:cs="Calibri"/>
          <w:color w:val="000000"/>
        </w:rPr>
        <w:t xml:space="preserve"> della formazione sulle esigenze specifiche della</w:t>
      </w:r>
      <w:r w:rsidR="00DE70A3">
        <w:rPr>
          <w:rFonts w:ascii="Calibri" w:hAnsi="Calibri" w:cs="Calibri"/>
          <w:color w:val="000000"/>
        </w:rPr>
        <w:t xml:space="preserve"> Stazione Appaltante;</w:t>
      </w:r>
    </w:p>
    <w:p w:rsidR="00DE70A3" w:rsidRDefault="009378EF" w:rsidP="00D81541">
      <w:pPr>
        <w:autoSpaceDE w:val="0"/>
        <w:autoSpaceDN w:val="0"/>
        <w:adjustRightInd w:val="0"/>
        <w:spacing w:line="300" w:lineRule="exact"/>
        <w:jc w:val="both"/>
        <w:rPr>
          <w:rFonts w:ascii="Calibri" w:hAnsi="Calibri" w:cs="Calibri"/>
        </w:rPr>
      </w:pPr>
      <w:r w:rsidRPr="00585CA7">
        <w:rPr>
          <w:rFonts w:ascii="Calibri" w:hAnsi="Calibri" w:cs="Calibri"/>
          <w:color w:val="000000"/>
        </w:rPr>
        <w:t xml:space="preserve">- </w:t>
      </w:r>
      <w:r w:rsidR="00356FA4" w:rsidRPr="00DE70A3">
        <w:rPr>
          <w:rFonts w:ascii="Calibri" w:hAnsi="Calibri" w:cs="Calibri"/>
        </w:rPr>
        <w:t>proposte in termini di monte ore di formazione  del personale operativo  nel tempo della durata del contratto di appalto</w:t>
      </w:r>
      <w:r w:rsidR="00DE70A3">
        <w:rPr>
          <w:rFonts w:ascii="Calibri" w:hAnsi="Calibri" w:cs="Calibri"/>
        </w:rPr>
        <w:t>.</w:t>
      </w:r>
    </w:p>
    <w:p w:rsidR="009378EF" w:rsidRPr="00585CA7" w:rsidRDefault="009378EF" w:rsidP="00D81541">
      <w:pPr>
        <w:autoSpaceDE w:val="0"/>
        <w:autoSpaceDN w:val="0"/>
        <w:adjustRightInd w:val="0"/>
        <w:spacing w:line="300" w:lineRule="exact"/>
        <w:jc w:val="both"/>
        <w:rPr>
          <w:rFonts w:ascii="Calibri" w:hAnsi="Calibri" w:cs="Calibri"/>
          <w:b/>
          <w:color w:val="000000"/>
          <w:u w:val="single"/>
        </w:rPr>
      </w:pPr>
      <w:r w:rsidRPr="00585CA7">
        <w:rPr>
          <w:rFonts w:ascii="Calibri" w:hAnsi="Calibri" w:cs="Calibri"/>
          <w:b/>
          <w:color w:val="000000"/>
          <w:u w:val="single"/>
        </w:rPr>
        <w:t xml:space="preserve">Caratteristiche Migliorative del servizio Programma di manutenzione - Proposte migliorative </w:t>
      </w:r>
      <w:r w:rsidR="002B0DBA" w:rsidRPr="002B0DBA">
        <w:rPr>
          <w:rFonts w:ascii="Calibri" w:hAnsi="Calibri" w:cs="Calibri"/>
          <w:b/>
          <w:color w:val="FF0000"/>
          <w:u w:val="single"/>
        </w:rPr>
        <w:t>5</w:t>
      </w:r>
      <w:r w:rsidR="00C750B6" w:rsidRPr="002B0DBA">
        <w:rPr>
          <w:rFonts w:ascii="Calibri" w:hAnsi="Calibri" w:cs="Calibri"/>
          <w:b/>
          <w:color w:val="FF0000"/>
          <w:u w:val="single"/>
        </w:rPr>
        <w:t xml:space="preserve"> </w:t>
      </w:r>
      <w:r w:rsidR="00C750B6">
        <w:rPr>
          <w:rFonts w:ascii="Calibri" w:hAnsi="Calibri" w:cs="Calibri"/>
          <w:b/>
          <w:color w:val="FF0000"/>
          <w:u w:val="single"/>
        </w:rPr>
        <w:t>p</w:t>
      </w:r>
      <w:r w:rsidRPr="00585CA7">
        <w:rPr>
          <w:rFonts w:ascii="Calibri" w:hAnsi="Calibri" w:cs="Calibri"/>
          <w:b/>
          <w:color w:val="FF0000"/>
          <w:u w:val="single"/>
        </w:rPr>
        <w:t xml:space="preserve">unti </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L'Offerente, all'interno della relazione tecnica, dovrà descrivere le migliore proposte dall'offerente in merito alle attività di manutenzione preventiva definite all'interno della documentazione dell'AS. Le migliorie proposte saranno recepite all'interno del programma di manutenzione. Le migliorie proposte saranno valutate anche in relazione alla specificità degli impianti oggetto del servizio e della destinazione</w:t>
      </w:r>
      <w:r w:rsidR="002B0DBA">
        <w:rPr>
          <w:rFonts w:ascii="Calibri" w:hAnsi="Calibri" w:cs="Calibri"/>
          <w:color w:val="000000"/>
        </w:rPr>
        <w:t xml:space="preserve"> </w:t>
      </w:r>
      <w:r w:rsidRPr="00585CA7">
        <w:rPr>
          <w:rFonts w:ascii="Calibri" w:hAnsi="Calibri" w:cs="Calibri"/>
          <w:color w:val="000000"/>
        </w:rPr>
        <w:t>d'uso degli immobili.</w:t>
      </w:r>
    </w:p>
    <w:p w:rsidR="009378EF" w:rsidRPr="00585CA7" w:rsidRDefault="009378EF" w:rsidP="00D81541">
      <w:pPr>
        <w:autoSpaceDE w:val="0"/>
        <w:autoSpaceDN w:val="0"/>
        <w:adjustRightInd w:val="0"/>
        <w:spacing w:line="300" w:lineRule="exact"/>
        <w:jc w:val="both"/>
        <w:rPr>
          <w:rFonts w:ascii="Calibri" w:hAnsi="Calibri" w:cs="Calibri"/>
          <w:color w:val="000000"/>
        </w:rPr>
      </w:pPr>
    </w:p>
    <w:p w:rsidR="009378EF" w:rsidRPr="00585CA7" w:rsidRDefault="009378EF" w:rsidP="00D81541">
      <w:pPr>
        <w:autoSpaceDE w:val="0"/>
        <w:autoSpaceDN w:val="0"/>
        <w:adjustRightInd w:val="0"/>
        <w:spacing w:line="300" w:lineRule="exact"/>
        <w:jc w:val="both"/>
        <w:rPr>
          <w:rFonts w:ascii="Calibri" w:hAnsi="Calibri" w:cs="Calibri"/>
          <w:b/>
          <w:color w:val="000000"/>
        </w:rPr>
      </w:pPr>
      <w:r w:rsidRPr="00585CA7">
        <w:rPr>
          <w:rFonts w:ascii="Calibri" w:hAnsi="Calibri" w:cs="Calibri"/>
          <w:b/>
          <w:color w:val="000000"/>
        </w:rPr>
        <w:t>B) GOVERNO E CONTROLLO DEI SERVIZI</w:t>
      </w:r>
    </w:p>
    <w:p w:rsidR="009378EF" w:rsidRPr="00585CA7" w:rsidRDefault="009378EF" w:rsidP="00D81541">
      <w:pPr>
        <w:autoSpaceDE w:val="0"/>
        <w:autoSpaceDN w:val="0"/>
        <w:adjustRightInd w:val="0"/>
        <w:spacing w:line="300" w:lineRule="exact"/>
        <w:jc w:val="both"/>
        <w:rPr>
          <w:rFonts w:ascii="Calibri" w:hAnsi="Calibri" w:cs="Calibri"/>
          <w:b/>
          <w:color w:val="000000"/>
        </w:rPr>
      </w:pPr>
    </w:p>
    <w:p w:rsidR="009378EF" w:rsidRPr="00585CA7" w:rsidRDefault="009378EF" w:rsidP="00D81541">
      <w:pPr>
        <w:autoSpaceDE w:val="0"/>
        <w:autoSpaceDN w:val="0"/>
        <w:adjustRightInd w:val="0"/>
        <w:spacing w:line="300" w:lineRule="exact"/>
        <w:jc w:val="both"/>
        <w:rPr>
          <w:rFonts w:ascii="Calibri" w:hAnsi="Calibri" w:cs="Calibri"/>
          <w:b/>
          <w:color w:val="FF0000"/>
          <w:u w:val="single"/>
        </w:rPr>
      </w:pPr>
      <w:r w:rsidRPr="00585CA7">
        <w:rPr>
          <w:rFonts w:ascii="Calibri" w:hAnsi="Calibri" w:cs="Calibri"/>
          <w:b/>
          <w:color w:val="000000"/>
          <w:u w:val="single"/>
        </w:rPr>
        <w:t xml:space="preserve">Anagrafica, Soluzioni IT e </w:t>
      </w:r>
      <w:proofErr w:type="spellStart"/>
      <w:r w:rsidRPr="00585CA7">
        <w:rPr>
          <w:rFonts w:ascii="Calibri" w:hAnsi="Calibri" w:cs="Calibri"/>
          <w:b/>
          <w:color w:val="000000"/>
          <w:u w:val="single"/>
        </w:rPr>
        <w:t>Contact</w:t>
      </w:r>
      <w:proofErr w:type="spellEnd"/>
      <w:r w:rsidRPr="00585CA7">
        <w:rPr>
          <w:rFonts w:ascii="Calibri" w:hAnsi="Calibri" w:cs="Calibri"/>
          <w:b/>
          <w:color w:val="000000"/>
          <w:u w:val="single"/>
        </w:rPr>
        <w:t xml:space="preserve"> Center e Sistemi di Controllo - Misure di Controllo della qualità del servizio </w:t>
      </w:r>
      <w:r w:rsidR="002B0DBA">
        <w:rPr>
          <w:rFonts w:ascii="Calibri" w:hAnsi="Calibri" w:cs="Calibri"/>
          <w:b/>
          <w:color w:val="FF0000"/>
          <w:u w:val="single"/>
        </w:rPr>
        <w:t xml:space="preserve">6 </w:t>
      </w:r>
      <w:r w:rsidRPr="00585CA7">
        <w:rPr>
          <w:rFonts w:ascii="Calibri" w:hAnsi="Calibri" w:cs="Calibri"/>
          <w:b/>
          <w:color w:val="FF0000"/>
          <w:u w:val="single"/>
        </w:rPr>
        <w:t xml:space="preserve">punti </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L’Offerente, all'interno della relazione tecnica, dovrà descrivere le misure e il sistema che intende adottare ai fini del controllo interno per il rispetto della qualità e dei livelli di servizio contrattuali. Sarà valutata la concretezza, l’affidabilità e l’incisività delle misure e dei sistemi proposti in termini di:</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 struttura organizzativa e figure preposte alle valutazioni e al controllo;</w:t>
      </w:r>
    </w:p>
    <w:p w:rsidR="00D81541"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 procedure e azioni che si intende implementare per garantire i Livelli di Servizio o per risanare situazioni in caso di indicatori di prestazione e</w:t>
      </w:r>
      <w:r w:rsidR="002B0DBA">
        <w:rPr>
          <w:rFonts w:ascii="Calibri" w:hAnsi="Calibri" w:cs="Calibri"/>
          <w:color w:val="000000"/>
        </w:rPr>
        <w:t xml:space="preserve"> </w:t>
      </w:r>
      <w:r w:rsidRPr="00585CA7">
        <w:rPr>
          <w:rFonts w:ascii="Calibri" w:hAnsi="Calibri" w:cs="Calibri"/>
          <w:color w:val="000000"/>
        </w:rPr>
        <w:t>soddisfazione e/o di controlli e verifiche con esito negativo.</w:t>
      </w:r>
    </w:p>
    <w:p w:rsidR="009378EF" w:rsidRDefault="009378EF" w:rsidP="00D81541">
      <w:pPr>
        <w:autoSpaceDE w:val="0"/>
        <w:autoSpaceDN w:val="0"/>
        <w:adjustRightInd w:val="0"/>
        <w:spacing w:line="300" w:lineRule="exact"/>
        <w:jc w:val="both"/>
        <w:rPr>
          <w:rFonts w:ascii="Calibri" w:hAnsi="Calibri" w:cs="Calibri"/>
          <w:color w:val="000000"/>
        </w:rPr>
      </w:pPr>
    </w:p>
    <w:p w:rsidR="00D81541" w:rsidRPr="00D81541" w:rsidRDefault="00D81541" w:rsidP="00D81541">
      <w:pPr>
        <w:autoSpaceDE w:val="0"/>
        <w:autoSpaceDN w:val="0"/>
        <w:adjustRightInd w:val="0"/>
        <w:spacing w:line="300" w:lineRule="exact"/>
        <w:jc w:val="both"/>
        <w:rPr>
          <w:rFonts w:ascii="Calibri" w:hAnsi="Calibri" w:cs="Calibri"/>
          <w:b/>
          <w:color w:val="000000"/>
        </w:rPr>
      </w:pPr>
      <w:r w:rsidRPr="00D81541">
        <w:rPr>
          <w:rFonts w:ascii="Calibri" w:hAnsi="Calibri" w:cs="Calibri"/>
          <w:b/>
          <w:color w:val="000000"/>
        </w:rPr>
        <w:t>C)</w:t>
      </w:r>
      <w:r>
        <w:rPr>
          <w:rFonts w:ascii="Calibri" w:hAnsi="Calibri" w:cs="Calibri"/>
          <w:b/>
          <w:color w:val="000000"/>
        </w:rPr>
        <w:t xml:space="preserve"> GESTIONE AMBIENTE E SALUTE</w:t>
      </w:r>
    </w:p>
    <w:p w:rsidR="009378EF" w:rsidRPr="00585CA7" w:rsidRDefault="009378EF" w:rsidP="00D81541">
      <w:pPr>
        <w:autoSpaceDE w:val="0"/>
        <w:autoSpaceDN w:val="0"/>
        <w:adjustRightInd w:val="0"/>
        <w:spacing w:line="300" w:lineRule="exact"/>
        <w:ind w:left="708"/>
        <w:jc w:val="both"/>
        <w:rPr>
          <w:rFonts w:ascii="Calibri" w:hAnsi="Calibri" w:cs="Calibri"/>
          <w:b/>
          <w:color w:val="000000"/>
          <w:u w:val="single"/>
        </w:rPr>
      </w:pPr>
    </w:p>
    <w:p w:rsidR="009378EF" w:rsidRPr="00585CA7" w:rsidRDefault="009378EF" w:rsidP="00D81541">
      <w:pPr>
        <w:autoSpaceDE w:val="0"/>
        <w:autoSpaceDN w:val="0"/>
        <w:adjustRightInd w:val="0"/>
        <w:spacing w:line="300" w:lineRule="exact"/>
        <w:jc w:val="both"/>
        <w:rPr>
          <w:rFonts w:ascii="Calibri" w:hAnsi="Calibri" w:cs="Calibri"/>
          <w:b/>
          <w:color w:val="000000"/>
          <w:u w:val="single"/>
        </w:rPr>
      </w:pPr>
      <w:r w:rsidRPr="00585CA7">
        <w:rPr>
          <w:rFonts w:ascii="Calibri" w:hAnsi="Calibri" w:cs="Calibri"/>
          <w:b/>
          <w:color w:val="000000"/>
          <w:u w:val="single"/>
        </w:rPr>
        <w:t xml:space="preserve">Attrezzature, materiali e iniziative  - Qualità degli interventi formativi per gli occupanti degli immobili </w:t>
      </w:r>
      <w:r w:rsidR="00C750B6">
        <w:rPr>
          <w:rFonts w:ascii="Calibri" w:hAnsi="Calibri" w:cs="Calibri"/>
          <w:b/>
          <w:color w:val="FF0000"/>
          <w:u w:val="single"/>
        </w:rPr>
        <w:t>2 punti</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L'offerente all'interno della relazione tecnica dovrà descrivere:</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 xml:space="preserve">- il piano informativo/formativo proposto, i criteri e modalità di percorsi di aggiornamento, la </w:t>
      </w:r>
      <w:proofErr w:type="spellStart"/>
      <w:r w:rsidRPr="00585CA7">
        <w:rPr>
          <w:rFonts w:ascii="Calibri" w:hAnsi="Calibri" w:cs="Calibri"/>
          <w:color w:val="000000"/>
        </w:rPr>
        <w:t>targetizzazione</w:t>
      </w:r>
      <w:proofErr w:type="spellEnd"/>
      <w:r w:rsidRPr="00585CA7">
        <w:rPr>
          <w:rFonts w:ascii="Calibri" w:hAnsi="Calibri" w:cs="Calibri"/>
          <w:color w:val="000000"/>
        </w:rPr>
        <w:t xml:space="preserve"> della formazione/informazione sulle esigenze specifiche dell'Amministrazione;</w:t>
      </w:r>
    </w:p>
    <w:p w:rsidR="009378EF" w:rsidRPr="00356FA4" w:rsidRDefault="009378EF" w:rsidP="00D81541">
      <w:pPr>
        <w:autoSpaceDE w:val="0"/>
        <w:autoSpaceDN w:val="0"/>
        <w:adjustRightInd w:val="0"/>
        <w:spacing w:line="300" w:lineRule="exact"/>
        <w:jc w:val="both"/>
        <w:rPr>
          <w:rFonts w:ascii="Calibri" w:hAnsi="Calibri" w:cs="Calibri"/>
          <w:color w:val="000000"/>
        </w:rPr>
      </w:pPr>
      <w:r w:rsidRPr="00356FA4">
        <w:rPr>
          <w:rFonts w:ascii="Calibri" w:hAnsi="Calibri" w:cs="Calibri"/>
          <w:color w:val="000000"/>
        </w:rPr>
        <w:t>- il profilo curriculare dei docenti dei corsi proposti in termini di titoli ed anni di esperienza sulle tematiche oggetto della formazione tecnica;</w:t>
      </w:r>
    </w:p>
    <w:p w:rsidR="009378EF" w:rsidRDefault="009378EF" w:rsidP="00D81541">
      <w:pPr>
        <w:autoSpaceDE w:val="0"/>
        <w:autoSpaceDN w:val="0"/>
        <w:adjustRightInd w:val="0"/>
        <w:spacing w:line="300" w:lineRule="exact"/>
        <w:jc w:val="both"/>
        <w:rPr>
          <w:rFonts w:ascii="Calibri" w:hAnsi="Calibri" w:cs="Calibri"/>
          <w:color w:val="000000"/>
        </w:rPr>
      </w:pPr>
      <w:r w:rsidRPr="00356FA4">
        <w:rPr>
          <w:rFonts w:ascii="Calibri" w:hAnsi="Calibri" w:cs="Calibri"/>
          <w:color w:val="000000"/>
        </w:rPr>
        <w:t>- le metodologie per valutare il grado di apprendimento rispetto alla formazion</w:t>
      </w:r>
      <w:r w:rsidR="00DE70A3">
        <w:rPr>
          <w:rFonts w:ascii="Calibri" w:hAnsi="Calibri" w:cs="Calibri"/>
          <w:color w:val="000000"/>
        </w:rPr>
        <w:t>e erogata.</w:t>
      </w:r>
    </w:p>
    <w:p w:rsidR="00DE70A3" w:rsidRPr="00356FA4" w:rsidRDefault="00DE70A3" w:rsidP="00D81541">
      <w:pPr>
        <w:autoSpaceDE w:val="0"/>
        <w:autoSpaceDN w:val="0"/>
        <w:adjustRightInd w:val="0"/>
        <w:spacing w:line="300" w:lineRule="exact"/>
        <w:jc w:val="both"/>
        <w:rPr>
          <w:rFonts w:ascii="Calibri" w:hAnsi="Calibri" w:cs="Calibri"/>
          <w:color w:val="000000"/>
        </w:rPr>
      </w:pPr>
    </w:p>
    <w:p w:rsidR="009378EF" w:rsidRPr="00585CA7" w:rsidRDefault="009378EF" w:rsidP="00D81541">
      <w:pPr>
        <w:autoSpaceDE w:val="0"/>
        <w:autoSpaceDN w:val="0"/>
        <w:adjustRightInd w:val="0"/>
        <w:spacing w:line="300" w:lineRule="exact"/>
        <w:jc w:val="both"/>
        <w:rPr>
          <w:rFonts w:ascii="Calibri" w:hAnsi="Calibri" w:cs="Calibri"/>
          <w:b/>
          <w:color w:val="000000"/>
          <w:u w:val="single"/>
        </w:rPr>
      </w:pPr>
      <w:r w:rsidRPr="00585CA7">
        <w:rPr>
          <w:rFonts w:ascii="Calibri" w:hAnsi="Calibri" w:cs="Calibri"/>
          <w:b/>
          <w:color w:val="000000"/>
          <w:u w:val="single"/>
        </w:rPr>
        <w:t xml:space="preserve">Attrezzature, materiali e iniziative -  Piano Informativo e di sensibilizzazione </w:t>
      </w:r>
      <w:r w:rsidR="00C750B6">
        <w:rPr>
          <w:rFonts w:ascii="Calibri" w:hAnsi="Calibri" w:cs="Calibri"/>
          <w:b/>
          <w:color w:val="FF0000"/>
          <w:u w:val="single"/>
        </w:rPr>
        <w:t>2 punti</w:t>
      </w:r>
      <w:r w:rsidRPr="00585CA7">
        <w:rPr>
          <w:rFonts w:ascii="Calibri" w:hAnsi="Calibri" w:cs="Calibri"/>
          <w:b/>
          <w:color w:val="FF0000"/>
          <w:u w:val="single"/>
        </w:rPr>
        <w:t xml:space="preserve"> </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L'offerente, all'interno della relazione tecnica, dovrà descrivere il piano informativo (esclusa l'attività di formazione) e le relative modalità di realizzazione, che intende attuare nei confronti del personale della Stazione Appaltante interessato, al fine di veicolare le informazioni inerenti;</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Il corretto utilizzo degli impianti antincendio in caso di emergenza (ad es. estintori, naspi, ecc.).</w:t>
      </w:r>
    </w:p>
    <w:p w:rsidR="009378EF" w:rsidRPr="00585CA7" w:rsidRDefault="009378EF" w:rsidP="00D81541">
      <w:pPr>
        <w:autoSpaceDE w:val="0"/>
        <w:autoSpaceDN w:val="0"/>
        <w:adjustRightInd w:val="0"/>
        <w:spacing w:line="300" w:lineRule="exact"/>
        <w:jc w:val="both"/>
        <w:rPr>
          <w:rFonts w:ascii="Calibri" w:hAnsi="Calibri" w:cs="Calibri"/>
          <w:color w:val="000000"/>
        </w:rPr>
      </w:pPr>
      <w:r w:rsidRPr="00585CA7">
        <w:rPr>
          <w:rFonts w:ascii="Calibri" w:hAnsi="Calibri" w:cs="Calibri"/>
          <w:color w:val="000000"/>
        </w:rPr>
        <w:t>Sarà valutata l'efficacia degli strumenti e delle modalità operative proposte anche rispetto alla specificità dell'appalto.</w:t>
      </w:r>
    </w:p>
    <w:p w:rsidR="00D756AE" w:rsidRPr="00585CA7" w:rsidRDefault="00356FA4" w:rsidP="00D81541">
      <w:pPr>
        <w:autoSpaceDE w:val="0"/>
        <w:autoSpaceDN w:val="0"/>
        <w:adjustRightInd w:val="0"/>
        <w:jc w:val="both"/>
        <w:rPr>
          <w:rFonts w:asciiTheme="minorHAnsi" w:hAnsiTheme="minorHAnsi"/>
          <w:b/>
        </w:rPr>
      </w:pPr>
      <w:r w:rsidRPr="00356FA4">
        <w:rPr>
          <w:rFonts w:asciiTheme="minorHAnsi" w:hAnsiTheme="minorHAnsi"/>
          <w:b/>
        </w:rPr>
        <w:lastRenderedPageBreak/>
        <w:t xml:space="preserve">Si precisa che tale piano e le modalità di realizzazione dello stesso dovranno  </w:t>
      </w:r>
      <w:proofErr w:type="spellStart"/>
      <w:r w:rsidRPr="00356FA4">
        <w:rPr>
          <w:rFonts w:asciiTheme="minorHAnsi" w:hAnsiTheme="minorHAnsi"/>
          <w:b/>
        </w:rPr>
        <w:t>cmq</w:t>
      </w:r>
      <w:proofErr w:type="spellEnd"/>
      <w:r w:rsidRPr="00356FA4">
        <w:rPr>
          <w:rFonts w:asciiTheme="minorHAnsi" w:hAnsiTheme="minorHAnsi"/>
          <w:b/>
        </w:rPr>
        <w:t xml:space="preserve"> essere </w:t>
      </w:r>
      <w:r>
        <w:rPr>
          <w:rFonts w:asciiTheme="minorHAnsi" w:hAnsiTheme="minorHAnsi"/>
          <w:b/>
        </w:rPr>
        <w:t>S</w:t>
      </w:r>
      <w:r w:rsidRPr="00356FA4">
        <w:rPr>
          <w:rFonts w:asciiTheme="minorHAnsi" w:hAnsiTheme="minorHAnsi"/>
          <w:b/>
        </w:rPr>
        <w:t>ottoposte al vaglio del  responsabile dell’ufficio sicurezza sul lavoro in servizio presso l’Agenzia</w:t>
      </w:r>
      <w:r w:rsidR="00D81541">
        <w:rPr>
          <w:rFonts w:asciiTheme="minorHAnsi" w:hAnsiTheme="minorHAnsi"/>
          <w:b/>
        </w:rPr>
        <w:t>.</w:t>
      </w:r>
    </w:p>
    <w:p w:rsidR="0018306E" w:rsidRPr="00585CA7" w:rsidRDefault="0018306E" w:rsidP="00585CA7">
      <w:pPr>
        <w:autoSpaceDE w:val="0"/>
        <w:autoSpaceDN w:val="0"/>
        <w:adjustRightInd w:val="0"/>
        <w:jc w:val="both"/>
        <w:rPr>
          <w:rFonts w:asciiTheme="minorHAnsi" w:hAnsiTheme="minorHAnsi"/>
          <w:u w:val="single"/>
        </w:rPr>
      </w:pPr>
    </w:p>
    <w:p w:rsidR="002B0DBA" w:rsidRDefault="002B0DBA" w:rsidP="00585CA7">
      <w:pPr>
        <w:autoSpaceDE w:val="0"/>
        <w:autoSpaceDN w:val="0"/>
        <w:adjustRightInd w:val="0"/>
        <w:jc w:val="both"/>
        <w:rPr>
          <w:rFonts w:asciiTheme="minorHAnsi" w:hAnsiTheme="minorHAnsi"/>
        </w:rPr>
      </w:pPr>
    </w:p>
    <w:p w:rsidR="002B0DBA" w:rsidRDefault="002B0DBA" w:rsidP="00585CA7">
      <w:pPr>
        <w:autoSpaceDE w:val="0"/>
        <w:autoSpaceDN w:val="0"/>
        <w:adjustRightInd w:val="0"/>
        <w:jc w:val="both"/>
        <w:rPr>
          <w:rFonts w:asciiTheme="minorHAnsi" w:hAnsiTheme="minorHAnsi"/>
        </w:rPr>
      </w:pPr>
    </w:p>
    <w:p w:rsidR="00160C51" w:rsidRPr="00585CA7" w:rsidRDefault="00160C51" w:rsidP="00585CA7">
      <w:pPr>
        <w:autoSpaceDE w:val="0"/>
        <w:autoSpaceDN w:val="0"/>
        <w:adjustRightInd w:val="0"/>
        <w:jc w:val="both"/>
        <w:rPr>
          <w:rFonts w:asciiTheme="minorHAnsi" w:hAnsiTheme="minorHAnsi"/>
        </w:rPr>
      </w:pPr>
      <w:r w:rsidRPr="00585CA7">
        <w:rPr>
          <w:rFonts w:asciiTheme="minorHAnsi" w:hAnsiTheme="minorHAnsi"/>
        </w:rPr>
        <w:t>Data,</w:t>
      </w:r>
      <w:r w:rsidRPr="00585CA7">
        <w:rPr>
          <w:rFonts w:asciiTheme="minorHAnsi" w:hAnsiTheme="minorHAnsi"/>
        </w:rPr>
        <w:tab/>
      </w:r>
      <w:r w:rsidRPr="00585CA7">
        <w:rPr>
          <w:rFonts w:asciiTheme="minorHAnsi" w:hAnsiTheme="minorHAnsi"/>
        </w:rPr>
        <w:tab/>
      </w:r>
      <w:r w:rsidRPr="00585CA7">
        <w:rPr>
          <w:rFonts w:asciiTheme="minorHAnsi" w:hAnsiTheme="minorHAnsi"/>
        </w:rPr>
        <w:tab/>
      </w:r>
      <w:r w:rsidRPr="00585CA7">
        <w:rPr>
          <w:rFonts w:asciiTheme="minorHAnsi" w:hAnsiTheme="minorHAnsi"/>
        </w:rPr>
        <w:tab/>
      </w:r>
      <w:r w:rsidRPr="00585CA7">
        <w:rPr>
          <w:rFonts w:asciiTheme="minorHAnsi" w:hAnsiTheme="minorHAnsi"/>
        </w:rPr>
        <w:tab/>
      </w:r>
      <w:r w:rsidRPr="00585CA7">
        <w:rPr>
          <w:rFonts w:asciiTheme="minorHAnsi" w:hAnsiTheme="minorHAnsi"/>
        </w:rPr>
        <w:tab/>
      </w:r>
      <w:r w:rsidRPr="00585CA7">
        <w:rPr>
          <w:rFonts w:asciiTheme="minorHAnsi" w:hAnsiTheme="minorHAnsi"/>
        </w:rPr>
        <w:tab/>
      </w:r>
      <w:r w:rsidRPr="00585CA7">
        <w:rPr>
          <w:rFonts w:asciiTheme="minorHAnsi" w:hAnsiTheme="minorHAnsi"/>
        </w:rPr>
        <w:tab/>
      </w:r>
      <w:r w:rsidRPr="00585CA7">
        <w:rPr>
          <w:rFonts w:asciiTheme="minorHAnsi" w:hAnsiTheme="minorHAnsi"/>
        </w:rPr>
        <w:tab/>
        <w:t>Il Legale Rappresentante</w:t>
      </w:r>
    </w:p>
    <w:p w:rsidR="00C46F92" w:rsidRPr="00585CA7" w:rsidRDefault="00160C51" w:rsidP="00585CA7">
      <w:pPr>
        <w:autoSpaceDE w:val="0"/>
        <w:autoSpaceDN w:val="0"/>
        <w:adjustRightInd w:val="0"/>
        <w:ind w:firstLine="6379"/>
        <w:jc w:val="both"/>
        <w:rPr>
          <w:rFonts w:asciiTheme="minorHAnsi" w:hAnsiTheme="minorHAnsi"/>
        </w:rPr>
      </w:pPr>
      <w:r w:rsidRPr="00585CA7">
        <w:rPr>
          <w:rFonts w:asciiTheme="minorHAnsi" w:hAnsiTheme="minorHAnsi"/>
        </w:rPr>
        <w:t>(firma e timbro)</w:t>
      </w:r>
    </w:p>
    <w:p w:rsidR="00160C51" w:rsidRPr="00585CA7" w:rsidRDefault="00160C51" w:rsidP="00585CA7">
      <w:pPr>
        <w:autoSpaceDE w:val="0"/>
        <w:autoSpaceDN w:val="0"/>
        <w:adjustRightInd w:val="0"/>
        <w:ind w:firstLine="6379"/>
        <w:jc w:val="both"/>
        <w:rPr>
          <w:rFonts w:asciiTheme="minorHAnsi" w:hAnsiTheme="minorHAnsi"/>
        </w:rPr>
      </w:pPr>
    </w:p>
    <w:p w:rsidR="00160C51" w:rsidRPr="00585CA7" w:rsidRDefault="00160C51" w:rsidP="00585CA7">
      <w:pPr>
        <w:autoSpaceDE w:val="0"/>
        <w:autoSpaceDN w:val="0"/>
        <w:adjustRightInd w:val="0"/>
        <w:ind w:firstLine="6379"/>
        <w:jc w:val="both"/>
        <w:rPr>
          <w:rFonts w:asciiTheme="minorHAnsi" w:hAnsiTheme="minorHAnsi"/>
        </w:rPr>
      </w:pPr>
      <w:r w:rsidRPr="00585CA7">
        <w:rPr>
          <w:rFonts w:asciiTheme="minorHAnsi" w:hAnsiTheme="minorHAnsi"/>
        </w:rPr>
        <w:t>_____________________</w:t>
      </w:r>
    </w:p>
    <w:p w:rsidR="003E077E" w:rsidRPr="00585CA7" w:rsidRDefault="003E077E" w:rsidP="00585CA7">
      <w:pPr>
        <w:autoSpaceDE w:val="0"/>
        <w:autoSpaceDN w:val="0"/>
        <w:adjustRightInd w:val="0"/>
        <w:ind w:firstLine="6379"/>
        <w:jc w:val="both"/>
        <w:rPr>
          <w:rFonts w:asciiTheme="minorHAnsi" w:hAnsiTheme="minorHAnsi"/>
        </w:rPr>
      </w:pPr>
    </w:p>
    <w:p w:rsidR="003E077E" w:rsidRPr="00585CA7" w:rsidRDefault="003E077E" w:rsidP="00585CA7">
      <w:pPr>
        <w:autoSpaceDE w:val="0"/>
        <w:autoSpaceDN w:val="0"/>
        <w:adjustRightInd w:val="0"/>
        <w:ind w:firstLine="6379"/>
        <w:jc w:val="both"/>
        <w:rPr>
          <w:rFonts w:asciiTheme="minorHAnsi" w:hAnsiTheme="minorHAnsi"/>
        </w:rPr>
      </w:pPr>
    </w:p>
    <w:p w:rsidR="003E077E" w:rsidRPr="00585CA7" w:rsidRDefault="003E077E" w:rsidP="00585CA7">
      <w:pPr>
        <w:autoSpaceDE w:val="0"/>
        <w:autoSpaceDN w:val="0"/>
        <w:adjustRightInd w:val="0"/>
        <w:jc w:val="both"/>
        <w:rPr>
          <w:rFonts w:asciiTheme="minorHAnsi" w:hAnsiTheme="minorHAnsi"/>
        </w:rPr>
      </w:pPr>
    </w:p>
    <w:p w:rsidR="003E077E" w:rsidRPr="00585CA7" w:rsidRDefault="003E077E" w:rsidP="00585CA7">
      <w:pPr>
        <w:autoSpaceDE w:val="0"/>
        <w:autoSpaceDN w:val="0"/>
        <w:adjustRightInd w:val="0"/>
        <w:jc w:val="both"/>
        <w:rPr>
          <w:rFonts w:asciiTheme="minorHAnsi" w:hAnsiTheme="minorHAnsi"/>
        </w:rPr>
      </w:pPr>
    </w:p>
    <w:sectPr w:rsidR="003E077E" w:rsidRPr="00585CA7" w:rsidSect="005430AD">
      <w:headerReference w:type="even" r:id="rId11"/>
      <w:headerReference w:type="default" r:id="rId12"/>
      <w:footerReference w:type="even" r:id="rId13"/>
      <w:footerReference w:type="default" r:id="rId14"/>
      <w:headerReference w:type="first" r:id="rId15"/>
      <w:footerReference w:type="first" r:id="rId16"/>
      <w:pgSz w:w="11906" w:h="16838" w:code="9"/>
      <w:pgMar w:top="1559" w:right="992" w:bottom="1043" w:left="1134" w:header="425"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C5" w:rsidRDefault="00E504C5" w:rsidP="00195329">
      <w:r>
        <w:separator/>
      </w:r>
    </w:p>
  </w:endnote>
  <w:endnote w:type="continuationSeparator" w:id="0">
    <w:p w:rsidR="00E504C5" w:rsidRDefault="00E504C5" w:rsidP="0019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B6" w:rsidRDefault="00C750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93" w:rsidRDefault="008E0693" w:rsidP="00195329">
    <w:pPr>
      <w:pStyle w:val="Pidipagina"/>
      <w:spacing w:line="360" w:lineRule="auto"/>
      <w:rPr>
        <w:rFonts w:asciiTheme="minorHAnsi" w:hAnsiTheme="minorHAnsi"/>
        <w:color w:val="000000" w:themeColor="text1"/>
        <w:sz w:val="18"/>
        <w:szCs w:val="18"/>
      </w:rPr>
    </w:pPr>
    <w:r w:rsidRPr="008E0693">
      <w:rPr>
        <w:rFonts w:asciiTheme="minorHAnsi" w:hAnsiTheme="minorHAnsi"/>
        <w:color w:val="000000" w:themeColor="text1"/>
        <w:sz w:val="18"/>
        <w:szCs w:val="18"/>
      </w:rPr>
      <w:t>Appalto Specifico indetto da AGENZIA DELLE DOGANE E DEI MONOPOLI  per l’affidamento Del servizio di manutenzione degli impianti antincendio nell’ambito dello SDA della Pubblica Amministrazione per Servizi di manutenzione degli impianti antincendio – ID 1884024  lotto 1 AREA MONOPOLI e lotto 2 AREA DOGANE</w:t>
    </w:r>
  </w:p>
  <w:p w:rsidR="00195329" w:rsidRPr="00D07F2B" w:rsidRDefault="00195329" w:rsidP="00195329">
    <w:pPr>
      <w:pStyle w:val="Pidipagina"/>
      <w:spacing w:line="360" w:lineRule="auto"/>
      <w:rPr>
        <w:rFonts w:asciiTheme="minorHAnsi" w:hAnsiTheme="minorHAnsi"/>
        <w:color w:val="000000" w:themeColor="text1"/>
        <w:sz w:val="18"/>
        <w:szCs w:val="18"/>
      </w:rPr>
    </w:pPr>
    <w:r w:rsidRPr="00D07F2B">
      <w:rPr>
        <w:rFonts w:asciiTheme="minorHAnsi" w:hAnsiTheme="minorHAnsi"/>
        <w:color w:val="000000" w:themeColor="text1"/>
        <w:sz w:val="18"/>
        <w:szCs w:val="18"/>
      </w:rPr>
      <w:t>Allegato</w:t>
    </w:r>
    <w:r w:rsidR="00C750B6" w:rsidRPr="00D07F2B">
      <w:rPr>
        <w:rFonts w:asciiTheme="minorHAnsi" w:hAnsiTheme="minorHAnsi"/>
        <w:color w:val="000000" w:themeColor="text1"/>
        <w:sz w:val="18"/>
        <w:szCs w:val="18"/>
      </w:rPr>
      <w:t xml:space="preserve">7 e 7 bis </w:t>
    </w:r>
    <w:r w:rsidRPr="00D07F2B">
      <w:rPr>
        <w:rFonts w:asciiTheme="minorHAnsi" w:hAnsiTheme="minorHAnsi"/>
        <w:color w:val="000000" w:themeColor="text1"/>
        <w:sz w:val="18"/>
        <w:szCs w:val="18"/>
      </w:rPr>
      <w:t xml:space="preserve">– offerta tecnica </w:t>
    </w:r>
    <w:r w:rsidR="004E634D" w:rsidRPr="00D07F2B">
      <w:rPr>
        <w:rFonts w:asciiTheme="minorHAnsi" w:hAnsiTheme="minorHAnsi"/>
        <w:color w:val="000000" w:themeColor="text1"/>
        <w:sz w:val="18"/>
        <w:szCs w:val="18"/>
      </w:rPr>
      <w:t xml:space="preserve"> ulteriori SUB </w:t>
    </w:r>
    <w:r w:rsidR="00FA6356" w:rsidRPr="00D07F2B">
      <w:rPr>
        <w:rFonts w:asciiTheme="minorHAnsi" w:hAnsiTheme="minorHAnsi"/>
        <w:color w:val="000000" w:themeColor="text1"/>
        <w:sz w:val="18"/>
        <w:szCs w:val="18"/>
      </w:rPr>
      <w:t xml:space="preserve"> </w:t>
    </w:r>
    <w:r w:rsidRPr="00D07F2B">
      <w:rPr>
        <w:rFonts w:asciiTheme="minorHAnsi" w:hAnsiTheme="minorHAnsi"/>
        <w:color w:val="000000" w:themeColor="text1"/>
        <w:sz w:val="18"/>
        <w:szCs w:val="18"/>
      </w:rPr>
      <w:t xml:space="preserve">criteri </w:t>
    </w:r>
    <w:r w:rsidR="004E634D" w:rsidRPr="00D07F2B">
      <w:rPr>
        <w:rFonts w:asciiTheme="minorHAnsi" w:hAnsiTheme="minorHAnsi"/>
        <w:color w:val="000000" w:themeColor="text1"/>
        <w:sz w:val="18"/>
        <w:szCs w:val="18"/>
      </w:rPr>
      <w:t xml:space="preserve"> discrezionali.</w:t>
    </w:r>
  </w:p>
  <w:p w:rsidR="00195329" w:rsidRPr="00D07F2B" w:rsidRDefault="00195329" w:rsidP="00195329">
    <w:pPr>
      <w:pStyle w:val="Pidipagina"/>
      <w:spacing w:line="360" w:lineRule="auto"/>
      <w:rPr>
        <w:rFonts w:asciiTheme="minorHAnsi" w:hAnsiTheme="minorHAnsi"/>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B6" w:rsidRDefault="00C750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C5" w:rsidRDefault="00E504C5" w:rsidP="00195329">
      <w:r>
        <w:separator/>
      </w:r>
    </w:p>
  </w:footnote>
  <w:footnote w:type="continuationSeparator" w:id="0">
    <w:p w:rsidR="00E504C5" w:rsidRDefault="00E504C5" w:rsidP="0019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B6" w:rsidRDefault="00C750B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B6" w:rsidRDefault="00C750B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B6" w:rsidRDefault="00C750B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2FD"/>
    <w:multiLevelType w:val="hybridMultilevel"/>
    <w:tmpl w:val="FA6452A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37593A"/>
    <w:multiLevelType w:val="hybridMultilevel"/>
    <w:tmpl w:val="B1245032"/>
    <w:lvl w:ilvl="0" w:tplc="00D8AF4C">
      <w:start w:val="1"/>
      <w:numFmt w:val="upp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5378682F"/>
    <w:multiLevelType w:val="hybridMultilevel"/>
    <w:tmpl w:val="5D307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hyphenationZone w:val="283"/>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07"/>
    <w:rsid w:val="000C153B"/>
    <w:rsid w:val="00160C51"/>
    <w:rsid w:val="0018306E"/>
    <w:rsid w:val="00195329"/>
    <w:rsid w:val="001E1F26"/>
    <w:rsid w:val="001F13BB"/>
    <w:rsid w:val="00296D07"/>
    <w:rsid w:val="002B0DBA"/>
    <w:rsid w:val="002B5037"/>
    <w:rsid w:val="003238A7"/>
    <w:rsid w:val="00356FA4"/>
    <w:rsid w:val="003771D0"/>
    <w:rsid w:val="003E077E"/>
    <w:rsid w:val="004E634D"/>
    <w:rsid w:val="005304C4"/>
    <w:rsid w:val="005430AD"/>
    <w:rsid w:val="00552A3B"/>
    <w:rsid w:val="00582418"/>
    <w:rsid w:val="00585CA7"/>
    <w:rsid w:val="005E1EAF"/>
    <w:rsid w:val="005F0947"/>
    <w:rsid w:val="006C290C"/>
    <w:rsid w:val="007249AF"/>
    <w:rsid w:val="00731F54"/>
    <w:rsid w:val="00734259"/>
    <w:rsid w:val="007840EC"/>
    <w:rsid w:val="007B7F7F"/>
    <w:rsid w:val="007F7F09"/>
    <w:rsid w:val="0080289F"/>
    <w:rsid w:val="0085115D"/>
    <w:rsid w:val="00862581"/>
    <w:rsid w:val="00882096"/>
    <w:rsid w:val="00892787"/>
    <w:rsid w:val="00895F37"/>
    <w:rsid w:val="008E0693"/>
    <w:rsid w:val="009378EF"/>
    <w:rsid w:val="00A47194"/>
    <w:rsid w:val="00A95D53"/>
    <w:rsid w:val="00B2202A"/>
    <w:rsid w:val="00C45B06"/>
    <w:rsid w:val="00C46F92"/>
    <w:rsid w:val="00C750B6"/>
    <w:rsid w:val="00C84824"/>
    <w:rsid w:val="00CC2E54"/>
    <w:rsid w:val="00D07F2B"/>
    <w:rsid w:val="00D50602"/>
    <w:rsid w:val="00D756AE"/>
    <w:rsid w:val="00D81541"/>
    <w:rsid w:val="00DE70A3"/>
    <w:rsid w:val="00DF65C0"/>
    <w:rsid w:val="00E504C5"/>
    <w:rsid w:val="00EE7D00"/>
    <w:rsid w:val="00F23338"/>
    <w:rsid w:val="00F26D87"/>
    <w:rsid w:val="00F620F0"/>
    <w:rsid w:val="00F9704C"/>
    <w:rsid w:val="00FA6356"/>
    <w:rsid w:val="00FD4E5B"/>
    <w:rsid w:val="00FD5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06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49AF"/>
    <w:rPr>
      <w:color w:val="0000FF" w:themeColor="hyperlink"/>
      <w:u w:val="single"/>
    </w:rPr>
  </w:style>
  <w:style w:type="character" w:styleId="Collegamentovisitato">
    <w:name w:val="FollowedHyperlink"/>
    <w:basedOn w:val="Carpredefinitoparagrafo"/>
    <w:uiPriority w:val="99"/>
    <w:semiHidden/>
    <w:unhideWhenUsed/>
    <w:rsid w:val="00C46F92"/>
    <w:rPr>
      <w:color w:val="800080" w:themeColor="followedHyperlink"/>
      <w:u w:val="single"/>
    </w:rPr>
  </w:style>
  <w:style w:type="paragraph" w:styleId="Paragrafoelenco">
    <w:name w:val="List Paragraph"/>
    <w:basedOn w:val="Normale"/>
    <w:uiPriority w:val="34"/>
    <w:qFormat/>
    <w:rsid w:val="00C46F92"/>
    <w:pPr>
      <w:ind w:left="720"/>
      <w:contextualSpacing/>
    </w:pPr>
  </w:style>
  <w:style w:type="paragraph" w:styleId="Testofumetto">
    <w:name w:val="Balloon Text"/>
    <w:basedOn w:val="Normale"/>
    <w:link w:val="TestofumettoCarattere"/>
    <w:uiPriority w:val="99"/>
    <w:semiHidden/>
    <w:unhideWhenUsed/>
    <w:rsid w:val="00DF65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65C0"/>
    <w:rPr>
      <w:rFonts w:ascii="Tahoma" w:hAnsi="Tahoma" w:cs="Tahoma"/>
      <w:sz w:val="16"/>
      <w:szCs w:val="16"/>
    </w:rPr>
  </w:style>
  <w:style w:type="paragraph" w:styleId="Intestazione">
    <w:name w:val="header"/>
    <w:basedOn w:val="Normale"/>
    <w:link w:val="IntestazioneCarattere"/>
    <w:uiPriority w:val="99"/>
    <w:unhideWhenUsed/>
    <w:rsid w:val="00195329"/>
    <w:pPr>
      <w:tabs>
        <w:tab w:val="center" w:pos="4819"/>
        <w:tab w:val="right" w:pos="9638"/>
      </w:tabs>
    </w:pPr>
  </w:style>
  <w:style w:type="character" w:customStyle="1" w:styleId="IntestazioneCarattere">
    <w:name w:val="Intestazione Carattere"/>
    <w:basedOn w:val="Carpredefinitoparagrafo"/>
    <w:link w:val="Intestazione"/>
    <w:uiPriority w:val="99"/>
    <w:rsid w:val="00195329"/>
    <w:rPr>
      <w:sz w:val="24"/>
      <w:szCs w:val="24"/>
    </w:rPr>
  </w:style>
  <w:style w:type="paragraph" w:styleId="Pidipagina">
    <w:name w:val="footer"/>
    <w:basedOn w:val="Normale"/>
    <w:link w:val="PidipaginaCarattere"/>
    <w:uiPriority w:val="99"/>
    <w:unhideWhenUsed/>
    <w:rsid w:val="00195329"/>
    <w:pPr>
      <w:tabs>
        <w:tab w:val="center" w:pos="4819"/>
        <w:tab w:val="right" w:pos="9638"/>
      </w:tabs>
    </w:pPr>
  </w:style>
  <w:style w:type="character" w:customStyle="1" w:styleId="PidipaginaCarattere">
    <w:name w:val="Piè di pagina Carattere"/>
    <w:basedOn w:val="Carpredefinitoparagrafo"/>
    <w:link w:val="Pidipagina"/>
    <w:uiPriority w:val="99"/>
    <w:rsid w:val="001953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06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49AF"/>
    <w:rPr>
      <w:color w:val="0000FF" w:themeColor="hyperlink"/>
      <w:u w:val="single"/>
    </w:rPr>
  </w:style>
  <w:style w:type="character" w:styleId="Collegamentovisitato">
    <w:name w:val="FollowedHyperlink"/>
    <w:basedOn w:val="Carpredefinitoparagrafo"/>
    <w:uiPriority w:val="99"/>
    <w:semiHidden/>
    <w:unhideWhenUsed/>
    <w:rsid w:val="00C46F92"/>
    <w:rPr>
      <w:color w:val="800080" w:themeColor="followedHyperlink"/>
      <w:u w:val="single"/>
    </w:rPr>
  </w:style>
  <w:style w:type="paragraph" w:styleId="Paragrafoelenco">
    <w:name w:val="List Paragraph"/>
    <w:basedOn w:val="Normale"/>
    <w:uiPriority w:val="34"/>
    <w:qFormat/>
    <w:rsid w:val="00C46F92"/>
    <w:pPr>
      <w:ind w:left="720"/>
      <w:contextualSpacing/>
    </w:pPr>
  </w:style>
  <w:style w:type="paragraph" w:styleId="Testofumetto">
    <w:name w:val="Balloon Text"/>
    <w:basedOn w:val="Normale"/>
    <w:link w:val="TestofumettoCarattere"/>
    <w:uiPriority w:val="99"/>
    <w:semiHidden/>
    <w:unhideWhenUsed/>
    <w:rsid w:val="00DF65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65C0"/>
    <w:rPr>
      <w:rFonts w:ascii="Tahoma" w:hAnsi="Tahoma" w:cs="Tahoma"/>
      <w:sz w:val="16"/>
      <w:szCs w:val="16"/>
    </w:rPr>
  </w:style>
  <w:style w:type="paragraph" w:styleId="Intestazione">
    <w:name w:val="header"/>
    <w:basedOn w:val="Normale"/>
    <w:link w:val="IntestazioneCarattere"/>
    <w:uiPriority w:val="99"/>
    <w:unhideWhenUsed/>
    <w:rsid w:val="00195329"/>
    <w:pPr>
      <w:tabs>
        <w:tab w:val="center" w:pos="4819"/>
        <w:tab w:val="right" w:pos="9638"/>
      </w:tabs>
    </w:pPr>
  </w:style>
  <w:style w:type="character" w:customStyle="1" w:styleId="IntestazioneCarattere">
    <w:name w:val="Intestazione Carattere"/>
    <w:basedOn w:val="Carpredefinitoparagrafo"/>
    <w:link w:val="Intestazione"/>
    <w:uiPriority w:val="99"/>
    <w:rsid w:val="00195329"/>
    <w:rPr>
      <w:sz w:val="24"/>
      <w:szCs w:val="24"/>
    </w:rPr>
  </w:style>
  <w:style w:type="paragraph" w:styleId="Pidipagina">
    <w:name w:val="footer"/>
    <w:basedOn w:val="Normale"/>
    <w:link w:val="PidipaginaCarattere"/>
    <w:uiPriority w:val="99"/>
    <w:unhideWhenUsed/>
    <w:rsid w:val="00195329"/>
    <w:pPr>
      <w:tabs>
        <w:tab w:val="center" w:pos="4819"/>
        <w:tab w:val="right" w:pos="9638"/>
      </w:tabs>
    </w:pPr>
  </w:style>
  <w:style w:type="character" w:customStyle="1" w:styleId="PidipaginaCarattere">
    <w:name w:val="Piè di pagina Carattere"/>
    <w:basedOn w:val="Carpredefinitoparagrafo"/>
    <w:link w:val="Pidipagina"/>
    <w:uiPriority w:val="99"/>
    <w:rsid w:val="00195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ane.pas.acquisti@agenziadogane.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genziadoganemonopoli.gov.it/portale/lagenzia" TargetMode="External"/><Relationship Id="rId4" Type="http://schemas.openxmlformats.org/officeDocument/2006/relationships/settings" Target="settings.xml"/><Relationship Id="rId9" Type="http://schemas.openxmlformats.org/officeDocument/2006/relationships/hyperlink" Target="mailto:dogane.amministrazione.acquisti@pce.agenziadoga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1013</Words>
  <Characters>5778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RSOMLE70T49A315E</dc:creator>
  <cp:lastModifiedBy>pippo</cp:lastModifiedBy>
  <cp:revision>27</cp:revision>
  <cp:lastPrinted>2017-10-06T08:29:00Z</cp:lastPrinted>
  <dcterms:created xsi:type="dcterms:W3CDTF">2017-10-06T08:27:00Z</dcterms:created>
  <dcterms:modified xsi:type="dcterms:W3CDTF">2018-05-30T09:21:00Z</dcterms:modified>
</cp:coreProperties>
</file>