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99" w:rsidRDefault="00315E99" w:rsidP="00315E99">
      <w:pPr>
        <w:pStyle w:val="Default"/>
        <w:jc w:val="center"/>
        <w:rPr>
          <w:rFonts w:ascii="Garamond" w:hAnsi="Garamond"/>
          <w:b/>
          <w:bCs/>
          <w:sz w:val="26"/>
          <w:szCs w:val="26"/>
        </w:rPr>
      </w:pPr>
      <w:bookmarkStart w:id="0" w:name="_GoBack"/>
      <w:bookmarkEnd w:id="0"/>
      <w:r w:rsidRPr="001177D5">
        <w:rPr>
          <w:rFonts w:ascii="Garamond" w:hAnsi="Garamond"/>
          <w:b/>
          <w:bCs/>
          <w:sz w:val="26"/>
          <w:szCs w:val="26"/>
        </w:rPr>
        <w:t>ISTANZA DI AUTORIZZAZIONE ALLA ISTITUZIONE E GESTIONE DI DEPOSITO DI PRODOTTI LIQUIDI DA INALAZIONE</w:t>
      </w:r>
    </w:p>
    <w:p w:rsidR="001177D5" w:rsidRPr="001177D5" w:rsidRDefault="001177D5" w:rsidP="00315E99">
      <w:pPr>
        <w:pStyle w:val="Default"/>
        <w:jc w:val="center"/>
        <w:rPr>
          <w:rFonts w:ascii="Garamond" w:hAnsi="Garamond"/>
          <w:sz w:val="26"/>
          <w:szCs w:val="26"/>
        </w:rPr>
      </w:pPr>
    </w:p>
    <w:p w:rsidR="00315E99" w:rsidRPr="00D12B4E" w:rsidRDefault="00315E99" w:rsidP="00315E99">
      <w:pPr>
        <w:pStyle w:val="Default"/>
        <w:jc w:val="right"/>
        <w:rPr>
          <w:rFonts w:ascii="Garamond" w:hAnsi="Garamond"/>
          <w:sz w:val="26"/>
          <w:szCs w:val="26"/>
        </w:rPr>
      </w:pPr>
      <w:r w:rsidRPr="00D12B4E">
        <w:rPr>
          <w:rFonts w:ascii="Garamond" w:hAnsi="Garamond"/>
          <w:b/>
          <w:bCs/>
          <w:sz w:val="26"/>
          <w:szCs w:val="26"/>
        </w:rPr>
        <w:t xml:space="preserve">All’Agenzia delle Dogane e dei Monopoli </w:t>
      </w:r>
    </w:p>
    <w:p w:rsidR="00315E99" w:rsidRPr="00D12B4E" w:rsidRDefault="00315E99" w:rsidP="00315E99">
      <w:pPr>
        <w:pStyle w:val="Default"/>
        <w:jc w:val="right"/>
        <w:rPr>
          <w:rFonts w:ascii="Garamond" w:hAnsi="Garamond"/>
          <w:sz w:val="26"/>
          <w:szCs w:val="26"/>
        </w:rPr>
      </w:pPr>
      <w:r w:rsidRPr="00D12B4E">
        <w:rPr>
          <w:rFonts w:ascii="Garamond" w:hAnsi="Garamond"/>
          <w:b/>
          <w:bCs/>
          <w:sz w:val="26"/>
          <w:szCs w:val="26"/>
        </w:rPr>
        <w:t xml:space="preserve">Direzione </w:t>
      </w:r>
      <w:r w:rsidR="006342FD">
        <w:rPr>
          <w:rFonts w:ascii="Garamond" w:hAnsi="Garamond"/>
          <w:b/>
          <w:bCs/>
          <w:sz w:val="26"/>
          <w:szCs w:val="26"/>
        </w:rPr>
        <w:t xml:space="preserve">Accise - </w:t>
      </w:r>
      <w:r w:rsidRPr="00D12B4E">
        <w:rPr>
          <w:rFonts w:ascii="Garamond" w:hAnsi="Garamond"/>
          <w:b/>
          <w:bCs/>
          <w:sz w:val="26"/>
          <w:szCs w:val="26"/>
        </w:rPr>
        <w:t xml:space="preserve">Tabacchi </w:t>
      </w:r>
    </w:p>
    <w:p w:rsidR="00315E99" w:rsidRPr="00D12B4E" w:rsidRDefault="00315E99" w:rsidP="00315E99">
      <w:pPr>
        <w:pStyle w:val="Default"/>
        <w:jc w:val="right"/>
        <w:rPr>
          <w:rFonts w:ascii="Garamond" w:hAnsi="Garamond"/>
          <w:sz w:val="26"/>
          <w:szCs w:val="26"/>
        </w:rPr>
      </w:pPr>
      <w:r w:rsidRPr="00D12B4E">
        <w:rPr>
          <w:rFonts w:ascii="Garamond" w:hAnsi="Garamond"/>
          <w:b/>
          <w:bCs/>
          <w:sz w:val="26"/>
          <w:szCs w:val="26"/>
        </w:rPr>
        <w:t xml:space="preserve">Ufficio Circolazione tabacchi e prodotti da inalazione </w:t>
      </w:r>
    </w:p>
    <w:p w:rsidR="00315E99" w:rsidRPr="001177D5" w:rsidRDefault="009E797C" w:rsidP="00315E99">
      <w:pPr>
        <w:pStyle w:val="Default"/>
        <w:jc w:val="right"/>
        <w:rPr>
          <w:rFonts w:ascii="Garamond" w:hAnsi="Garamond"/>
          <w:b/>
          <w:bCs/>
          <w:sz w:val="26"/>
          <w:szCs w:val="26"/>
        </w:rPr>
      </w:pPr>
      <w:hyperlink r:id="rId7" w:history="1">
        <w:r w:rsidR="00315E99" w:rsidRPr="00D12B4E">
          <w:rPr>
            <w:rStyle w:val="Collegamentoipertestuale"/>
            <w:rFonts w:ascii="Garamond" w:hAnsi="Garamond"/>
            <w:b/>
            <w:bCs/>
            <w:sz w:val="26"/>
            <w:szCs w:val="26"/>
          </w:rPr>
          <w:t>dir.tabacchi.circolazione@pec.adm.gov.it</w:t>
        </w:r>
      </w:hyperlink>
    </w:p>
    <w:p w:rsidR="00315E99" w:rsidRPr="001177D5" w:rsidRDefault="00315E99" w:rsidP="00315E99">
      <w:pPr>
        <w:pStyle w:val="Default"/>
        <w:jc w:val="right"/>
        <w:rPr>
          <w:rFonts w:ascii="Garamond" w:hAnsi="Garamond"/>
          <w:sz w:val="26"/>
          <w:szCs w:val="26"/>
        </w:rPr>
      </w:pPr>
      <w:r w:rsidRPr="001177D5">
        <w:rPr>
          <w:rFonts w:ascii="Garamond" w:hAnsi="Garamond"/>
          <w:b/>
          <w:bCs/>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Il/la sottoscritto/a ____________nato/a a___________________il______________ residente in ___________________Via/Piazza _____________________ n.__, Codice Fiscale__________, titolare della Ditta______________ (codice fiscale</w:t>
      </w:r>
      <w:r w:rsidR="00E77434">
        <w:rPr>
          <w:rFonts w:ascii="Garamond" w:hAnsi="Garamond"/>
          <w:sz w:val="26"/>
          <w:szCs w:val="26"/>
        </w:rPr>
        <w:t>_______________</w:t>
      </w:r>
      <w:r w:rsidRPr="001177D5">
        <w:rPr>
          <w:rFonts w:ascii="Garamond" w:hAnsi="Garamond"/>
          <w:sz w:val="26"/>
          <w:szCs w:val="26"/>
        </w:rPr>
        <w:t xml:space="preserve">, partita IVA_______________) oppure, rappresentante legale della società__________________ (codice fiscale, partita IVA ________________)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center"/>
        <w:rPr>
          <w:rFonts w:ascii="Garamond" w:hAnsi="Garamond"/>
          <w:sz w:val="26"/>
          <w:szCs w:val="26"/>
        </w:rPr>
      </w:pPr>
      <w:r w:rsidRPr="001177D5">
        <w:rPr>
          <w:rFonts w:ascii="Garamond" w:hAnsi="Garamond"/>
          <w:sz w:val="26"/>
          <w:szCs w:val="26"/>
        </w:rPr>
        <w:t>RICHIEDE:</w:t>
      </w:r>
    </w:p>
    <w:p w:rsidR="00315E99" w:rsidRPr="001177D5" w:rsidRDefault="00315E99" w:rsidP="00315E99">
      <w:pPr>
        <w:pStyle w:val="Default"/>
        <w:jc w:val="both"/>
        <w:rPr>
          <w:rFonts w:ascii="Garamond" w:hAnsi="Garamond"/>
          <w:sz w:val="26"/>
          <w:szCs w:val="26"/>
        </w:rPr>
      </w:pPr>
    </w:p>
    <w:p w:rsidR="008D263D" w:rsidRDefault="00315E99" w:rsidP="00315E99">
      <w:pPr>
        <w:pStyle w:val="Default"/>
        <w:jc w:val="both"/>
        <w:rPr>
          <w:rFonts w:ascii="Garamond" w:hAnsi="Garamond"/>
          <w:sz w:val="26"/>
          <w:szCs w:val="26"/>
        </w:rPr>
      </w:pPr>
      <w:r w:rsidRPr="001177D5">
        <w:rPr>
          <w:rFonts w:ascii="Garamond" w:hAnsi="Garamond"/>
          <w:sz w:val="26"/>
          <w:szCs w:val="26"/>
        </w:rPr>
        <w:t xml:space="preserve">ai sensi dell’articolo </w:t>
      </w:r>
      <w:r w:rsidRPr="008D263D">
        <w:rPr>
          <w:rFonts w:ascii="Garamond" w:hAnsi="Garamond"/>
          <w:sz w:val="26"/>
          <w:szCs w:val="26"/>
        </w:rPr>
        <w:t xml:space="preserve">2 </w:t>
      </w:r>
      <w:r w:rsidRPr="0043219A">
        <w:rPr>
          <w:rFonts w:ascii="Garamond" w:hAnsi="Garamond"/>
          <w:sz w:val="26"/>
          <w:szCs w:val="26"/>
        </w:rPr>
        <w:t>del</w:t>
      </w:r>
      <w:r w:rsidR="008D263D" w:rsidRPr="0043219A">
        <w:rPr>
          <w:rFonts w:ascii="Garamond" w:hAnsi="Garamond"/>
          <w:sz w:val="26"/>
          <w:szCs w:val="26"/>
        </w:rPr>
        <w:t xml:space="preserve">la </w:t>
      </w:r>
      <w:r w:rsidR="008D263D" w:rsidRPr="003C0DBE">
        <w:rPr>
          <w:rFonts w:ascii="Garamond" w:hAnsi="Garamond"/>
          <w:sz w:val="26"/>
          <w:szCs w:val="26"/>
        </w:rPr>
        <w:t>determinazione</w:t>
      </w:r>
      <w:r w:rsidR="00A50FB6" w:rsidRPr="003C0DBE">
        <w:rPr>
          <w:rFonts w:ascii="Garamond" w:hAnsi="Garamond"/>
          <w:sz w:val="26"/>
          <w:szCs w:val="26"/>
        </w:rPr>
        <w:t xml:space="preserve"> direttoriale </w:t>
      </w:r>
      <w:r w:rsidR="008D263D" w:rsidRPr="003C0DBE">
        <w:rPr>
          <w:rFonts w:ascii="Garamond" w:hAnsi="Garamond"/>
          <w:sz w:val="26"/>
          <w:szCs w:val="26"/>
        </w:rPr>
        <w:t>del</w:t>
      </w:r>
      <w:r w:rsidR="008D263D" w:rsidRPr="0043219A">
        <w:rPr>
          <w:rFonts w:ascii="Garamond" w:hAnsi="Garamond"/>
          <w:sz w:val="26"/>
          <w:szCs w:val="26"/>
        </w:rPr>
        <w:t xml:space="preserve"> </w:t>
      </w:r>
      <w:r w:rsidR="00C742C8">
        <w:rPr>
          <w:rFonts w:ascii="Garamond" w:hAnsi="Garamond"/>
          <w:sz w:val="26"/>
          <w:szCs w:val="26"/>
        </w:rPr>
        <w:t>18</w:t>
      </w:r>
      <w:r w:rsidR="008D263D" w:rsidRPr="0043219A">
        <w:rPr>
          <w:rFonts w:ascii="Garamond" w:hAnsi="Garamond"/>
          <w:sz w:val="26"/>
          <w:szCs w:val="26"/>
        </w:rPr>
        <w:t>/</w:t>
      </w:r>
      <w:r w:rsidR="00C742C8">
        <w:rPr>
          <w:rFonts w:ascii="Garamond" w:hAnsi="Garamond"/>
          <w:sz w:val="26"/>
          <w:szCs w:val="26"/>
        </w:rPr>
        <w:t>03</w:t>
      </w:r>
      <w:r w:rsidR="008D263D" w:rsidRPr="0043219A">
        <w:rPr>
          <w:rFonts w:ascii="Garamond" w:hAnsi="Garamond"/>
          <w:sz w:val="26"/>
          <w:szCs w:val="26"/>
        </w:rPr>
        <w:t xml:space="preserve">/2021, prot. n. </w:t>
      </w:r>
      <w:r w:rsidR="00C742C8">
        <w:rPr>
          <w:rFonts w:ascii="Garamond" w:hAnsi="Garamond"/>
          <w:sz w:val="26"/>
          <w:szCs w:val="26"/>
        </w:rPr>
        <w:t>83685</w:t>
      </w:r>
      <w:r w:rsidR="008D263D" w:rsidRPr="0043219A">
        <w:rPr>
          <w:rFonts w:ascii="Garamond" w:hAnsi="Garamond"/>
          <w:sz w:val="26"/>
          <w:szCs w:val="26"/>
        </w:rPr>
        <w:t>/RU,</w:t>
      </w:r>
      <w:r w:rsidRPr="0043219A">
        <w:rPr>
          <w:rFonts w:ascii="Garamond" w:hAnsi="Garamond"/>
          <w:sz w:val="26"/>
          <w:szCs w:val="26"/>
        </w:rPr>
        <w:t xml:space="preserve"> l’autorizzazione alla istituzione e gestione di un deposito di prodotti liquidi da inalazione nei locali siti in ____________________________________,</w:t>
      </w:r>
      <w:r w:rsidRPr="001177D5">
        <w:rPr>
          <w:rFonts w:ascii="Garamond" w:hAnsi="Garamond"/>
          <w:sz w:val="26"/>
          <w:szCs w:val="26"/>
        </w:rPr>
        <w:t xml:space="preserve"> via/piazza _______________, n</w:t>
      </w:r>
      <w:r w:rsidR="00FD7056">
        <w:rPr>
          <w:rFonts w:ascii="Garamond" w:hAnsi="Garamond"/>
          <w:sz w:val="26"/>
          <w:szCs w:val="26"/>
        </w:rPr>
        <w:t>.</w:t>
      </w:r>
      <w:r w:rsidRPr="001177D5">
        <w:rPr>
          <w:rFonts w:ascii="Garamond" w:hAnsi="Garamond"/>
          <w:sz w:val="26"/>
          <w:szCs w:val="26"/>
        </w:rPr>
        <w:t>___</w:t>
      </w:r>
      <w:r w:rsidR="008D263D">
        <w:rPr>
          <w:rFonts w:ascii="Garamond" w:hAnsi="Garamond"/>
          <w:sz w:val="26"/>
          <w:szCs w:val="26"/>
        </w:rPr>
        <w:t>:</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center"/>
        <w:rPr>
          <w:rFonts w:ascii="Garamond" w:hAnsi="Garamond"/>
          <w:sz w:val="26"/>
          <w:szCs w:val="26"/>
        </w:rPr>
      </w:pPr>
      <w:r w:rsidRPr="001177D5">
        <w:rPr>
          <w:rFonts w:ascii="Garamond" w:hAnsi="Garamond"/>
          <w:sz w:val="26"/>
          <w:szCs w:val="26"/>
        </w:rPr>
        <w:t>A TAL FINE, DICHIARA CHE:</w:t>
      </w:r>
    </w:p>
    <w:p w:rsidR="00315E99" w:rsidRPr="001177D5" w:rsidRDefault="00315E99" w:rsidP="00315E99">
      <w:pPr>
        <w:pStyle w:val="Default"/>
        <w:jc w:val="both"/>
        <w:rPr>
          <w:rFonts w:ascii="Garamond" w:hAnsi="Garamond"/>
          <w:sz w:val="26"/>
          <w:szCs w:val="26"/>
        </w:rPr>
      </w:pPr>
    </w:p>
    <w:p w:rsidR="00315E99" w:rsidRPr="001177D5"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la gestione del deposito è delegata al sig. /ditta individuale / società __________, residente / con sede legale in _______________, codice fiscale_______ partita IVA ________(</w:t>
      </w:r>
      <w:r w:rsidRPr="001177D5">
        <w:rPr>
          <w:rFonts w:ascii="Garamond" w:hAnsi="Garamond"/>
          <w:b/>
          <w:bCs/>
          <w:i/>
          <w:iCs/>
          <w:sz w:val="26"/>
          <w:szCs w:val="26"/>
        </w:rPr>
        <w:t>da compilare soltanto se il deposito è gestito da un soggetto diverso da quello che presenta l’istanza. In tal caso all’istanza deve essere allegata anche la dichiarazione di cui al modulo allegato, resa dal delegato</w:t>
      </w:r>
      <w:r w:rsidRPr="001177D5">
        <w:rPr>
          <w:rFonts w:ascii="Garamond" w:hAnsi="Garamond"/>
          <w:sz w:val="26"/>
          <w:szCs w:val="26"/>
        </w:rPr>
        <w:t xml:space="preserve">); </w:t>
      </w:r>
    </w:p>
    <w:p w:rsidR="00315E99" w:rsidRPr="001177D5"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 xml:space="preserve">l’impianto in cui intende istituire il deposito è dotato delle misure di sicurezza che di seguito si descrivono:____________________; </w:t>
      </w:r>
    </w:p>
    <w:p w:rsidR="00315E99" w:rsidRPr="006342FD" w:rsidRDefault="00315E99" w:rsidP="002657C7">
      <w:pPr>
        <w:pStyle w:val="Default"/>
        <w:numPr>
          <w:ilvl w:val="0"/>
          <w:numId w:val="2"/>
        </w:numPr>
        <w:jc w:val="both"/>
        <w:rPr>
          <w:rFonts w:ascii="Garamond" w:hAnsi="Garamond"/>
          <w:sz w:val="26"/>
          <w:szCs w:val="26"/>
        </w:rPr>
      </w:pPr>
      <w:r w:rsidRPr="001177D5">
        <w:rPr>
          <w:rFonts w:ascii="Garamond" w:hAnsi="Garamond"/>
          <w:sz w:val="26"/>
          <w:szCs w:val="26"/>
        </w:rPr>
        <w:t>nell’impianto sono prodotti/detenuti i prodotti</w:t>
      </w:r>
      <w:r w:rsidR="00997FF6" w:rsidRPr="001177D5">
        <w:rPr>
          <w:rFonts w:ascii="Garamond" w:hAnsi="Garamond"/>
          <w:sz w:val="26"/>
          <w:szCs w:val="26"/>
        </w:rPr>
        <w:t xml:space="preserve"> liquidi da inalazione, </w:t>
      </w:r>
      <w:r w:rsidR="008D263D">
        <w:rPr>
          <w:rFonts w:ascii="Garamond" w:hAnsi="Garamond"/>
          <w:sz w:val="26"/>
          <w:szCs w:val="26"/>
        </w:rPr>
        <w:t>di cui all’articolo 62-quater, comma 1-bis del decreto legislativo n. 504/1995</w:t>
      </w:r>
      <w:r w:rsidR="002657C7">
        <w:rPr>
          <w:rFonts w:ascii="Garamond" w:hAnsi="Garamond"/>
          <w:sz w:val="26"/>
          <w:szCs w:val="26"/>
        </w:rPr>
        <w:t>,</w:t>
      </w:r>
      <w:r w:rsidR="008D263D">
        <w:rPr>
          <w:rFonts w:ascii="Garamond" w:hAnsi="Garamond"/>
          <w:sz w:val="26"/>
          <w:szCs w:val="26"/>
        </w:rPr>
        <w:t xml:space="preserve"> </w:t>
      </w:r>
      <w:r w:rsidR="002657C7">
        <w:rPr>
          <w:rFonts w:ascii="Garamond" w:hAnsi="Garamond"/>
          <w:sz w:val="26"/>
          <w:szCs w:val="26"/>
        </w:rPr>
        <w:t xml:space="preserve">muniti del contrassegno di legittimazione </w:t>
      </w:r>
      <w:r w:rsidR="008266CD">
        <w:rPr>
          <w:rFonts w:ascii="Garamond" w:hAnsi="Garamond"/>
          <w:sz w:val="26"/>
          <w:szCs w:val="26"/>
        </w:rPr>
        <w:t xml:space="preserve"> e delle avvertenze </w:t>
      </w:r>
      <w:r w:rsidR="002657C7">
        <w:rPr>
          <w:rFonts w:ascii="Garamond" w:hAnsi="Garamond"/>
          <w:sz w:val="26"/>
          <w:szCs w:val="26"/>
        </w:rPr>
        <w:t>di cui all’articolo</w:t>
      </w:r>
      <w:r w:rsidR="002657C7" w:rsidRPr="002657C7">
        <w:rPr>
          <w:rFonts w:ascii="Garamond" w:hAnsi="Garamond"/>
          <w:sz w:val="26"/>
          <w:szCs w:val="26"/>
        </w:rPr>
        <w:t xml:space="preserve"> </w:t>
      </w:r>
      <w:r w:rsidR="002657C7">
        <w:rPr>
          <w:rFonts w:ascii="Garamond" w:hAnsi="Garamond"/>
          <w:sz w:val="26"/>
          <w:szCs w:val="26"/>
        </w:rPr>
        <w:t xml:space="preserve">62-quater, comma </w:t>
      </w:r>
      <w:r w:rsidR="008266CD">
        <w:rPr>
          <w:rFonts w:ascii="Garamond" w:hAnsi="Garamond"/>
          <w:sz w:val="26"/>
          <w:szCs w:val="26"/>
        </w:rPr>
        <w:t>3</w:t>
      </w:r>
      <w:r w:rsidR="002657C7">
        <w:rPr>
          <w:rFonts w:ascii="Garamond" w:hAnsi="Garamond"/>
          <w:sz w:val="26"/>
          <w:szCs w:val="26"/>
        </w:rPr>
        <w:t xml:space="preserve">-bis del medesimo decreto legislativo n. </w:t>
      </w:r>
      <w:r w:rsidR="002657C7" w:rsidRPr="002657C7">
        <w:rPr>
          <w:rFonts w:ascii="Garamond" w:hAnsi="Garamond"/>
          <w:sz w:val="26"/>
          <w:szCs w:val="26"/>
        </w:rPr>
        <w:t xml:space="preserve">504/1995 e </w:t>
      </w:r>
      <w:r w:rsidR="00997FF6" w:rsidRPr="002657C7">
        <w:rPr>
          <w:rFonts w:ascii="Garamond" w:hAnsi="Garamond"/>
          <w:sz w:val="26"/>
          <w:szCs w:val="26"/>
        </w:rPr>
        <w:t xml:space="preserve">conformi alle disposizioni </w:t>
      </w:r>
      <w:r w:rsidR="007302F7" w:rsidRPr="002657C7">
        <w:rPr>
          <w:rFonts w:ascii="Garamond" w:hAnsi="Garamond"/>
          <w:sz w:val="26"/>
          <w:szCs w:val="26"/>
        </w:rPr>
        <w:t xml:space="preserve">di cui al decreto legislativo 12 </w:t>
      </w:r>
      <w:r w:rsidR="007302F7" w:rsidRPr="006342FD">
        <w:rPr>
          <w:rFonts w:ascii="Garamond" w:hAnsi="Garamond"/>
          <w:sz w:val="26"/>
          <w:szCs w:val="26"/>
        </w:rPr>
        <w:t>gennaio 2016, n. 6</w:t>
      </w:r>
      <w:r w:rsidRPr="006342FD">
        <w:rPr>
          <w:rFonts w:ascii="Garamond" w:hAnsi="Garamond"/>
          <w:sz w:val="26"/>
          <w:szCs w:val="26"/>
        </w:rPr>
        <w:t xml:space="preserve">; </w:t>
      </w:r>
    </w:p>
    <w:p w:rsidR="002657C7" w:rsidRPr="006342FD" w:rsidRDefault="00DC3794" w:rsidP="001B60DB">
      <w:pPr>
        <w:pStyle w:val="Default"/>
        <w:numPr>
          <w:ilvl w:val="0"/>
          <w:numId w:val="2"/>
        </w:numPr>
        <w:jc w:val="both"/>
        <w:rPr>
          <w:rFonts w:ascii="Garamond" w:hAnsi="Garamond" w:cs="19yfnfs"/>
          <w:bCs/>
          <w:sz w:val="26"/>
          <w:szCs w:val="26"/>
        </w:rPr>
      </w:pPr>
      <w:r w:rsidRPr="006342FD">
        <w:rPr>
          <w:rFonts w:ascii="Garamond" w:hAnsi="Garamond" w:cs="19yfnfs"/>
          <w:sz w:val="26"/>
          <w:szCs w:val="26"/>
        </w:rPr>
        <w:t>ai fini della cauzione,</w:t>
      </w:r>
      <w:r w:rsidRPr="006342FD">
        <w:rPr>
          <w:rFonts w:ascii="Garamond" w:hAnsi="Garamond"/>
          <w:sz w:val="26"/>
          <w:szCs w:val="26"/>
        </w:rPr>
        <w:t xml:space="preserve"> </w:t>
      </w:r>
      <w:r w:rsidR="00ED4337" w:rsidRPr="006342FD">
        <w:rPr>
          <w:rFonts w:ascii="Garamond" w:hAnsi="Garamond"/>
          <w:sz w:val="26"/>
          <w:szCs w:val="26"/>
        </w:rPr>
        <w:t xml:space="preserve">il </w:t>
      </w:r>
      <w:r w:rsidR="00ED4337" w:rsidRPr="006342FD">
        <w:rPr>
          <w:rFonts w:ascii="Garamond" w:hAnsi="Garamond" w:cs="19yfnfs"/>
          <w:sz w:val="26"/>
          <w:szCs w:val="26"/>
        </w:rPr>
        <w:t>prodotto giacente nel deposito</w:t>
      </w:r>
      <w:r w:rsidR="000024C5" w:rsidRPr="006342FD">
        <w:rPr>
          <w:rFonts w:ascii="Garamond" w:hAnsi="Garamond" w:cs="19yfnfs"/>
          <w:sz w:val="26"/>
          <w:szCs w:val="26"/>
        </w:rPr>
        <w:t>,</w:t>
      </w:r>
      <w:r w:rsidR="00AC2A6B" w:rsidRPr="006342FD">
        <w:rPr>
          <w:rFonts w:ascii="Garamond" w:hAnsi="Garamond" w:cs="19yfnfs"/>
          <w:sz w:val="26"/>
          <w:szCs w:val="26"/>
        </w:rPr>
        <w:t xml:space="preserve"> </w:t>
      </w:r>
      <w:r w:rsidR="001F3A1C" w:rsidRPr="006342FD">
        <w:rPr>
          <w:rFonts w:ascii="Garamond" w:hAnsi="Garamond" w:cs="19yfnfs"/>
          <w:sz w:val="26"/>
          <w:szCs w:val="26"/>
        </w:rPr>
        <w:t>ed in particolare</w:t>
      </w:r>
      <w:r w:rsidR="00716AA4" w:rsidRPr="006342FD">
        <w:rPr>
          <w:rFonts w:ascii="Garamond" w:hAnsi="Garamond" w:cs="19yfnfs"/>
          <w:sz w:val="26"/>
          <w:szCs w:val="26"/>
        </w:rPr>
        <w:t xml:space="preserve"> il numero delle confezioni e </w:t>
      </w:r>
      <w:r w:rsidR="009C791D" w:rsidRPr="006342FD">
        <w:rPr>
          <w:rFonts w:ascii="Garamond" w:hAnsi="Garamond" w:cs="19yfnfs"/>
          <w:sz w:val="26"/>
          <w:szCs w:val="26"/>
        </w:rPr>
        <w:t xml:space="preserve">la quantità </w:t>
      </w:r>
      <w:r w:rsidR="001F3A1C" w:rsidRPr="006342FD">
        <w:rPr>
          <w:rFonts w:ascii="Garamond" w:hAnsi="Garamond" w:cs="19yfnfs"/>
          <w:sz w:val="26"/>
          <w:szCs w:val="26"/>
        </w:rPr>
        <w:t xml:space="preserve">totale </w:t>
      </w:r>
      <w:r w:rsidR="000024C5" w:rsidRPr="006342FD">
        <w:rPr>
          <w:rFonts w:ascii="Garamond" w:hAnsi="Garamond" w:cs="19yfnfs"/>
          <w:sz w:val="26"/>
          <w:szCs w:val="26"/>
        </w:rPr>
        <w:t>espressa in millilitri di prodotti liquidi da inalazione</w:t>
      </w:r>
      <w:r w:rsidR="00716AA4" w:rsidRPr="006342FD">
        <w:rPr>
          <w:rFonts w:ascii="Garamond" w:hAnsi="Garamond" w:cs="19yfnfs"/>
          <w:sz w:val="26"/>
          <w:szCs w:val="26"/>
        </w:rPr>
        <w:t xml:space="preserve"> con nicotina e</w:t>
      </w:r>
      <w:r w:rsidR="000024C5" w:rsidRPr="006342FD">
        <w:rPr>
          <w:rFonts w:ascii="Garamond" w:hAnsi="Garamond" w:cs="19yfnfs"/>
          <w:sz w:val="26"/>
          <w:szCs w:val="26"/>
        </w:rPr>
        <w:t xml:space="preserve"> </w:t>
      </w:r>
      <w:r w:rsidR="00716AA4" w:rsidRPr="006342FD">
        <w:rPr>
          <w:rFonts w:ascii="Garamond" w:hAnsi="Garamond" w:cs="19yfnfs"/>
          <w:sz w:val="26"/>
          <w:szCs w:val="26"/>
        </w:rPr>
        <w:t xml:space="preserve">senza nicotina </w:t>
      </w:r>
      <w:r w:rsidRPr="006342FD">
        <w:rPr>
          <w:rFonts w:ascii="Garamond" w:hAnsi="Garamond" w:cs="19yfnfs"/>
          <w:sz w:val="26"/>
          <w:szCs w:val="26"/>
        </w:rPr>
        <w:t>che si stima di avere</w:t>
      </w:r>
      <w:r w:rsidR="001F3A1C" w:rsidRPr="006342FD">
        <w:rPr>
          <w:rFonts w:ascii="Garamond" w:hAnsi="Garamond" w:cs="19yfnfs"/>
          <w:sz w:val="26"/>
          <w:szCs w:val="26"/>
        </w:rPr>
        <w:t xml:space="preserve"> </w:t>
      </w:r>
      <w:r w:rsidR="001B60DB" w:rsidRPr="006342FD">
        <w:rPr>
          <w:rFonts w:ascii="Garamond" w:hAnsi="Garamond" w:cs="19yfnfs"/>
          <w:sz w:val="26"/>
          <w:szCs w:val="26"/>
        </w:rPr>
        <w:t>in giacenza nel deposito</w:t>
      </w:r>
      <w:r w:rsidR="001B60DB" w:rsidRPr="006342FD">
        <w:rPr>
          <w:rFonts w:ascii="Garamond" w:eastAsia="Times New Roman" w:hAnsi="Garamond" w:cs="Calibri"/>
          <w:bCs/>
          <w:sz w:val="26"/>
          <w:szCs w:val="26"/>
          <w:lang w:eastAsia="it-IT"/>
        </w:rPr>
        <w:t xml:space="preserve"> </w:t>
      </w:r>
      <w:r w:rsidR="001B60DB" w:rsidRPr="006342FD">
        <w:rPr>
          <w:rFonts w:ascii="Garamond" w:hAnsi="Garamond" w:cs="19yfnfs"/>
          <w:bCs/>
          <w:sz w:val="26"/>
          <w:szCs w:val="26"/>
        </w:rPr>
        <w:t>all’avvio dell’attività</w:t>
      </w:r>
      <w:r w:rsidRPr="006342FD">
        <w:rPr>
          <w:rFonts w:ascii="Garamond" w:hAnsi="Garamond" w:cs="19yfnfs"/>
          <w:bCs/>
          <w:sz w:val="26"/>
          <w:szCs w:val="26"/>
        </w:rPr>
        <w:t>,</w:t>
      </w:r>
      <w:r w:rsidR="001F3A1C" w:rsidRPr="006342FD">
        <w:rPr>
          <w:rFonts w:ascii="Garamond" w:hAnsi="Garamond" w:cs="19yfnfs"/>
          <w:sz w:val="26"/>
          <w:szCs w:val="26"/>
        </w:rPr>
        <w:t xml:space="preserve"> è pari a:</w:t>
      </w:r>
    </w:p>
    <w:p w:rsidR="001F3A1C" w:rsidRPr="001F3A1C" w:rsidRDefault="001F3A1C" w:rsidP="001F3A1C">
      <w:pPr>
        <w:pStyle w:val="Default"/>
        <w:ind w:left="360"/>
        <w:jc w:val="both"/>
        <w:rPr>
          <w:rFonts w:ascii="Garamond" w:hAnsi="Garamond" w:cs="19yfnfs"/>
          <w:sz w:val="26"/>
          <w:szCs w:val="26"/>
        </w:rPr>
      </w:pPr>
    </w:p>
    <w:p w:rsidR="00882334" w:rsidRPr="00882334" w:rsidRDefault="00882334" w:rsidP="00882334">
      <w:pPr>
        <w:pStyle w:val="Default"/>
        <w:numPr>
          <w:ilvl w:val="0"/>
          <w:numId w:val="3"/>
        </w:numPr>
        <w:jc w:val="both"/>
        <w:rPr>
          <w:rFonts w:ascii="Garamond" w:hAnsi="Garamond" w:cs="19yfnfs"/>
          <w:sz w:val="26"/>
          <w:szCs w:val="26"/>
        </w:rPr>
      </w:pPr>
      <w:r>
        <w:rPr>
          <w:rFonts w:ascii="Garamond" w:hAnsi="Garamond" w:cs="19yfnfs"/>
          <w:sz w:val="26"/>
          <w:szCs w:val="26"/>
        </w:rPr>
        <w:t>numero confezioni liquidi contenenti nicotina_____</w:t>
      </w:r>
      <w:r w:rsidRPr="00882334">
        <w:rPr>
          <w:rFonts w:ascii="Garamond" w:hAnsi="Garamond" w:cs="19yfnfs"/>
          <w:sz w:val="26"/>
          <w:szCs w:val="26"/>
        </w:rPr>
        <w:t xml:space="preserve"> </w:t>
      </w:r>
    </w:p>
    <w:p w:rsidR="002657C7" w:rsidRDefault="001F3A1C" w:rsidP="00882334">
      <w:pPr>
        <w:pStyle w:val="Default"/>
        <w:ind w:left="720"/>
        <w:jc w:val="both"/>
        <w:rPr>
          <w:rFonts w:ascii="Garamond" w:hAnsi="Garamond" w:cs="19yfnfs"/>
          <w:sz w:val="26"/>
          <w:szCs w:val="26"/>
        </w:rPr>
      </w:pPr>
      <w:r>
        <w:rPr>
          <w:rFonts w:ascii="Garamond" w:hAnsi="Garamond" w:cs="19yfnfs"/>
          <w:sz w:val="26"/>
          <w:szCs w:val="26"/>
        </w:rPr>
        <w:t xml:space="preserve">quantità </w:t>
      </w:r>
      <w:r w:rsidR="00882334">
        <w:rPr>
          <w:rFonts w:ascii="Garamond" w:hAnsi="Garamond" w:cs="19yfnfs"/>
          <w:sz w:val="26"/>
          <w:szCs w:val="26"/>
        </w:rPr>
        <w:t>liquidi contenenti nicotina</w:t>
      </w:r>
      <w:r w:rsidR="00882334" w:rsidRPr="00882334">
        <w:rPr>
          <w:rFonts w:ascii="Garamond" w:hAnsi="Garamond" w:cs="19yfnfs"/>
          <w:color w:val="auto"/>
          <w:sz w:val="26"/>
          <w:szCs w:val="26"/>
        </w:rPr>
        <w:t xml:space="preserve"> </w:t>
      </w:r>
      <w:r w:rsidR="00882334" w:rsidRPr="00882334">
        <w:rPr>
          <w:rFonts w:ascii="Garamond" w:hAnsi="Garamond" w:cs="19yfnfs"/>
          <w:sz w:val="26"/>
          <w:szCs w:val="26"/>
        </w:rPr>
        <w:t>ml________</w:t>
      </w:r>
    </w:p>
    <w:p w:rsidR="000024C5" w:rsidRDefault="000024C5" w:rsidP="002657C7">
      <w:pPr>
        <w:pStyle w:val="Default"/>
        <w:ind w:left="720"/>
        <w:jc w:val="both"/>
        <w:rPr>
          <w:rFonts w:ascii="Garamond" w:hAnsi="Garamond" w:cs="19yfnfs"/>
          <w:sz w:val="26"/>
          <w:szCs w:val="26"/>
        </w:rPr>
      </w:pPr>
      <w:r w:rsidRPr="002657C7">
        <w:rPr>
          <w:rFonts w:ascii="Garamond" w:hAnsi="Garamond" w:cs="19yfnfs"/>
          <w:sz w:val="26"/>
          <w:szCs w:val="26"/>
        </w:rPr>
        <w:t xml:space="preserve">imposta di </w:t>
      </w:r>
      <w:r w:rsidR="00882334">
        <w:rPr>
          <w:rFonts w:ascii="Garamond" w:hAnsi="Garamond" w:cs="19yfnfs"/>
          <w:sz w:val="26"/>
          <w:szCs w:val="26"/>
        </w:rPr>
        <w:t>consumo corrispondente € ______</w:t>
      </w:r>
    </w:p>
    <w:p w:rsidR="002657C7" w:rsidRPr="002657C7" w:rsidRDefault="002657C7" w:rsidP="002657C7">
      <w:pPr>
        <w:pStyle w:val="Default"/>
        <w:ind w:left="720"/>
        <w:jc w:val="both"/>
        <w:rPr>
          <w:rFonts w:ascii="Garamond" w:hAnsi="Garamond" w:cs="19yfnfs"/>
          <w:sz w:val="26"/>
          <w:szCs w:val="26"/>
        </w:rPr>
      </w:pPr>
    </w:p>
    <w:p w:rsidR="00882334" w:rsidRDefault="00882334" w:rsidP="002657C7">
      <w:pPr>
        <w:pStyle w:val="Default"/>
        <w:numPr>
          <w:ilvl w:val="0"/>
          <w:numId w:val="3"/>
        </w:numPr>
        <w:jc w:val="both"/>
        <w:rPr>
          <w:rFonts w:ascii="Garamond" w:hAnsi="Garamond" w:cs="19yfnfs"/>
          <w:sz w:val="26"/>
          <w:szCs w:val="26"/>
        </w:rPr>
      </w:pPr>
      <w:r>
        <w:rPr>
          <w:rFonts w:ascii="Garamond" w:hAnsi="Garamond" w:cs="19yfnfs"/>
          <w:sz w:val="26"/>
          <w:szCs w:val="26"/>
        </w:rPr>
        <w:t>numero confezioni liquidi non contenenti nicotina________</w:t>
      </w:r>
    </w:p>
    <w:p w:rsidR="002657C7" w:rsidRDefault="00882334" w:rsidP="00882334">
      <w:pPr>
        <w:pStyle w:val="Default"/>
        <w:ind w:left="720"/>
        <w:jc w:val="both"/>
        <w:rPr>
          <w:rFonts w:ascii="Garamond" w:hAnsi="Garamond" w:cs="19yfnfs"/>
          <w:sz w:val="26"/>
          <w:szCs w:val="26"/>
        </w:rPr>
      </w:pPr>
      <w:r>
        <w:rPr>
          <w:rFonts w:ascii="Garamond" w:hAnsi="Garamond" w:cs="19yfnfs"/>
          <w:sz w:val="26"/>
          <w:szCs w:val="26"/>
        </w:rPr>
        <w:t xml:space="preserve">quantità </w:t>
      </w:r>
      <w:r w:rsidR="000024C5" w:rsidRPr="002657C7">
        <w:rPr>
          <w:rFonts w:ascii="Garamond" w:hAnsi="Garamond" w:cs="19yfnfs"/>
          <w:sz w:val="26"/>
          <w:szCs w:val="26"/>
        </w:rPr>
        <w:t>liquidi non contenenti nicotina</w:t>
      </w:r>
      <w:r w:rsidRPr="00882334">
        <w:rPr>
          <w:rFonts w:ascii="Garamond" w:hAnsi="Garamond" w:cs="19yfnfs"/>
          <w:color w:val="auto"/>
          <w:sz w:val="26"/>
          <w:szCs w:val="26"/>
        </w:rPr>
        <w:t xml:space="preserve"> </w:t>
      </w:r>
      <w:r w:rsidRPr="00882334">
        <w:rPr>
          <w:rFonts w:ascii="Garamond" w:hAnsi="Garamond" w:cs="19yfnfs"/>
          <w:sz w:val="26"/>
          <w:szCs w:val="26"/>
        </w:rPr>
        <w:t xml:space="preserve">ml________ </w:t>
      </w:r>
      <w:r w:rsidR="002657C7">
        <w:rPr>
          <w:rFonts w:ascii="Garamond" w:hAnsi="Garamond" w:cs="19yfnfs"/>
          <w:sz w:val="26"/>
          <w:szCs w:val="26"/>
        </w:rPr>
        <w:t xml:space="preserve"> </w:t>
      </w:r>
    </w:p>
    <w:p w:rsidR="000024C5" w:rsidRDefault="000024C5" w:rsidP="002657C7">
      <w:pPr>
        <w:pStyle w:val="Default"/>
        <w:ind w:left="720"/>
        <w:jc w:val="both"/>
        <w:rPr>
          <w:rFonts w:ascii="Garamond" w:hAnsi="Garamond" w:cs="19yfnfs"/>
          <w:sz w:val="26"/>
          <w:szCs w:val="26"/>
        </w:rPr>
      </w:pPr>
      <w:r w:rsidRPr="002657C7">
        <w:rPr>
          <w:rFonts w:ascii="Garamond" w:hAnsi="Garamond" w:cs="19yfnfs"/>
          <w:sz w:val="26"/>
          <w:szCs w:val="26"/>
        </w:rPr>
        <w:t xml:space="preserve">imposta di </w:t>
      </w:r>
      <w:r w:rsidR="00716AA4">
        <w:rPr>
          <w:rFonts w:ascii="Garamond" w:hAnsi="Garamond" w:cs="19yfnfs"/>
          <w:sz w:val="26"/>
          <w:szCs w:val="26"/>
        </w:rPr>
        <w:t>consumo corrispondente € ______</w:t>
      </w:r>
    </w:p>
    <w:p w:rsidR="003C0DBE" w:rsidRPr="003C0DBE" w:rsidRDefault="00716AA4" w:rsidP="0043219A">
      <w:pPr>
        <w:pStyle w:val="Default"/>
        <w:numPr>
          <w:ilvl w:val="0"/>
          <w:numId w:val="2"/>
        </w:numPr>
        <w:jc w:val="both"/>
        <w:rPr>
          <w:rFonts w:ascii="Garamond" w:hAnsi="Garamond" w:cs="19yfnfs"/>
          <w:sz w:val="26"/>
          <w:szCs w:val="26"/>
        </w:rPr>
      </w:pPr>
      <w:r w:rsidRPr="0043219A">
        <w:rPr>
          <w:rFonts w:ascii="Garamond" w:hAnsi="Garamond" w:cs="19yfnfs"/>
          <w:sz w:val="26"/>
          <w:szCs w:val="26"/>
        </w:rPr>
        <w:lastRenderedPageBreak/>
        <w:t xml:space="preserve">il </w:t>
      </w:r>
      <w:r w:rsidRPr="0043219A">
        <w:rPr>
          <w:rFonts w:ascii="Garamond" w:eastAsia="Times New Roman" w:hAnsi="Garamond" w:cs="19yfnfs"/>
          <w:color w:val="auto"/>
          <w:sz w:val="26"/>
          <w:szCs w:val="26"/>
          <w:lang w:eastAsia="it-IT"/>
        </w:rPr>
        <w:t>10 per cento dell’ammontare complessivo dell’imposta di consumo gravante su tutto il  prodotto giacente nel deposito al momento dell’istanza è pari</w:t>
      </w:r>
      <w:r w:rsidR="0043219A" w:rsidRPr="0043219A">
        <w:rPr>
          <w:rFonts w:ascii="Garamond" w:eastAsia="Times New Roman" w:hAnsi="Garamond" w:cs="19yfnfs"/>
          <w:color w:val="auto"/>
          <w:sz w:val="26"/>
          <w:szCs w:val="26"/>
          <w:lang w:eastAsia="it-IT"/>
        </w:rPr>
        <w:t xml:space="preserve"> </w:t>
      </w:r>
      <w:r w:rsidR="0043219A" w:rsidRPr="003C0DBE">
        <w:rPr>
          <w:rFonts w:ascii="Garamond" w:eastAsia="Times New Roman" w:hAnsi="Garamond" w:cs="19yfnfs"/>
          <w:color w:val="auto"/>
          <w:sz w:val="26"/>
          <w:szCs w:val="26"/>
          <w:lang w:eastAsia="it-IT"/>
        </w:rPr>
        <w:t xml:space="preserve">a: </w:t>
      </w:r>
    </w:p>
    <w:p w:rsidR="003C0DBE" w:rsidRPr="003C0DBE" w:rsidRDefault="0043219A" w:rsidP="003C0DBE">
      <w:pPr>
        <w:pStyle w:val="Default"/>
        <w:ind w:left="360"/>
        <w:jc w:val="both"/>
        <w:rPr>
          <w:rFonts w:ascii="Garamond" w:hAnsi="Garamond" w:cs="19yfnfs"/>
          <w:sz w:val="26"/>
          <w:szCs w:val="26"/>
        </w:rPr>
      </w:pPr>
      <w:r w:rsidRPr="003C0DBE">
        <w:rPr>
          <w:rFonts w:ascii="Garamond" w:eastAsia="Times New Roman" w:hAnsi="Garamond" w:cs="19yfnfs"/>
          <w:color w:val="auto"/>
          <w:sz w:val="26"/>
          <w:szCs w:val="26"/>
          <w:lang w:eastAsia="it-IT"/>
        </w:rPr>
        <w:t>€ _________(euro_________/____)</w:t>
      </w:r>
      <w:r w:rsidR="00716AA4" w:rsidRPr="003C0DBE">
        <w:rPr>
          <w:rFonts w:ascii="Garamond" w:eastAsia="Times New Roman" w:hAnsi="Garamond" w:cs="19yfnfs"/>
          <w:color w:val="auto"/>
          <w:sz w:val="26"/>
          <w:szCs w:val="26"/>
          <w:lang w:eastAsia="it-IT"/>
        </w:rPr>
        <w:t xml:space="preserve"> </w:t>
      </w:r>
    </w:p>
    <w:p w:rsidR="0064308F" w:rsidRPr="003C0DBE" w:rsidRDefault="0043219A" w:rsidP="003C0DBE">
      <w:pPr>
        <w:pStyle w:val="Default"/>
        <w:ind w:left="360"/>
        <w:jc w:val="both"/>
        <w:rPr>
          <w:rFonts w:ascii="Garamond" w:hAnsi="Garamond"/>
          <w:sz w:val="26"/>
          <w:szCs w:val="26"/>
        </w:rPr>
      </w:pPr>
      <w:r w:rsidRPr="003C0DBE">
        <w:rPr>
          <w:rFonts w:ascii="Garamond" w:eastAsia="Times New Roman" w:hAnsi="Garamond" w:cs="19yfnfs"/>
          <w:color w:val="auto"/>
          <w:sz w:val="26"/>
          <w:szCs w:val="26"/>
          <w:lang w:eastAsia="it-IT"/>
        </w:rPr>
        <w:t>(</w:t>
      </w:r>
      <w:r w:rsidR="003C0DBE">
        <w:rPr>
          <w:rFonts w:ascii="Garamond" w:eastAsia="Times New Roman" w:hAnsi="Garamond" w:cs="19yfnfs"/>
          <w:color w:val="auto"/>
          <w:sz w:val="26"/>
          <w:szCs w:val="26"/>
          <w:lang w:eastAsia="it-IT"/>
        </w:rPr>
        <w:t>INDICARE il</w:t>
      </w:r>
      <w:r w:rsidRPr="003C0DBE">
        <w:rPr>
          <w:rFonts w:ascii="Garamond" w:eastAsia="Times New Roman" w:hAnsi="Garamond" w:cs="19yfnfs"/>
          <w:color w:val="auto"/>
          <w:sz w:val="26"/>
          <w:szCs w:val="26"/>
          <w:lang w:eastAsia="it-IT"/>
        </w:rPr>
        <w:t xml:space="preserve"> </w:t>
      </w:r>
      <w:r w:rsidR="0064308F" w:rsidRPr="003C0DBE">
        <w:rPr>
          <w:rFonts w:ascii="Garamond" w:hAnsi="Garamond" w:cs="19yfnfs"/>
          <w:sz w:val="26"/>
          <w:szCs w:val="26"/>
        </w:rPr>
        <w:t xml:space="preserve">10% dell’imposta </w:t>
      </w:r>
      <w:r w:rsidR="00FE16DE" w:rsidRPr="003C0DBE">
        <w:rPr>
          <w:rFonts w:ascii="Garamond" w:hAnsi="Garamond" w:cs="19yfnfs"/>
          <w:sz w:val="26"/>
          <w:szCs w:val="26"/>
        </w:rPr>
        <w:t xml:space="preserve">complessiva </w:t>
      </w:r>
      <w:r w:rsidR="0064308F" w:rsidRPr="003C0DBE">
        <w:rPr>
          <w:rFonts w:ascii="Garamond" w:hAnsi="Garamond" w:cs="19yfnfs"/>
          <w:sz w:val="26"/>
          <w:szCs w:val="26"/>
        </w:rPr>
        <w:t xml:space="preserve">di cui ai punti </w:t>
      </w:r>
      <w:r w:rsidR="00716AA4" w:rsidRPr="003C0DBE">
        <w:rPr>
          <w:rFonts w:ascii="Garamond" w:hAnsi="Garamond" w:cs="19yfnfs"/>
          <w:sz w:val="26"/>
          <w:szCs w:val="26"/>
        </w:rPr>
        <w:t xml:space="preserve">sopra indicati </w:t>
      </w:r>
      <w:r w:rsidR="0064308F" w:rsidRPr="003C0DBE">
        <w:rPr>
          <w:rFonts w:ascii="Garamond" w:hAnsi="Garamond" w:cs="19yfnfs"/>
          <w:sz w:val="26"/>
          <w:szCs w:val="26"/>
        </w:rPr>
        <w:t>1</w:t>
      </w:r>
      <w:r w:rsidR="002657C7" w:rsidRPr="003C0DBE">
        <w:rPr>
          <w:rFonts w:ascii="Garamond" w:hAnsi="Garamond" w:cs="19yfnfs"/>
          <w:sz w:val="26"/>
          <w:szCs w:val="26"/>
        </w:rPr>
        <w:t>.</w:t>
      </w:r>
      <w:r w:rsidR="0064308F" w:rsidRPr="003C0DBE">
        <w:rPr>
          <w:rFonts w:ascii="Garamond" w:hAnsi="Garamond" w:cs="19yfnfs"/>
          <w:sz w:val="26"/>
          <w:szCs w:val="26"/>
        </w:rPr>
        <w:t xml:space="preserve"> e 2</w:t>
      </w:r>
      <w:r w:rsidR="002657C7" w:rsidRPr="003C0DBE">
        <w:rPr>
          <w:rFonts w:ascii="Garamond" w:hAnsi="Garamond" w:cs="19yfnfs"/>
          <w:sz w:val="26"/>
          <w:szCs w:val="26"/>
        </w:rPr>
        <w:t>.</w:t>
      </w:r>
      <w:r w:rsidRPr="003C0DBE">
        <w:rPr>
          <w:rFonts w:ascii="Garamond" w:hAnsi="Garamond" w:cs="19yfnfs"/>
          <w:sz w:val="26"/>
          <w:szCs w:val="26"/>
        </w:rPr>
        <w:t>)</w:t>
      </w:r>
      <w:r w:rsidR="0064308F" w:rsidRPr="003C0DBE">
        <w:rPr>
          <w:rFonts w:ascii="Garamond" w:hAnsi="Garamond" w:cs="19yfnfs"/>
          <w:sz w:val="26"/>
          <w:szCs w:val="26"/>
          <w:highlight w:val="lightGray"/>
        </w:rPr>
        <w:t xml:space="preserve"> </w:t>
      </w:r>
    </w:p>
    <w:p w:rsidR="000E7ADF" w:rsidRDefault="000E7ADF" w:rsidP="00315E99">
      <w:pPr>
        <w:pStyle w:val="Default"/>
        <w:jc w:val="both"/>
        <w:rPr>
          <w:rFonts w:ascii="Garamond" w:hAnsi="Garamond"/>
          <w:sz w:val="26"/>
          <w:szCs w:val="26"/>
        </w:rPr>
      </w:pPr>
    </w:p>
    <w:p w:rsidR="000E7ADF" w:rsidRDefault="000E7ADF" w:rsidP="00315E99">
      <w:pPr>
        <w:pStyle w:val="Default"/>
        <w:jc w:val="both"/>
        <w:rPr>
          <w:rFonts w:ascii="Garamond" w:hAnsi="Garamond"/>
          <w:sz w:val="26"/>
          <w:szCs w:val="26"/>
        </w:rPr>
      </w:pPr>
      <w:r w:rsidRPr="006342FD">
        <w:rPr>
          <w:rFonts w:ascii="Garamond" w:hAnsi="Garamond"/>
          <w:sz w:val="26"/>
          <w:szCs w:val="26"/>
        </w:rPr>
        <w:t>N</w:t>
      </w:r>
      <w:r w:rsidR="006342FD">
        <w:rPr>
          <w:rFonts w:ascii="Garamond" w:hAnsi="Garamond"/>
          <w:sz w:val="26"/>
          <w:szCs w:val="26"/>
        </w:rPr>
        <w:t>.</w:t>
      </w:r>
      <w:r w:rsidRPr="006342FD">
        <w:rPr>
          <w:rFonts w:ascii="Garamond" w:hAnsi="Garamond"/>
          <w:sz w:val="26"/>
          <w:szCs w:val="26"/>
        </w:rPr>
        <w:t>B</w:t>
      </w:r>
      <w:r w:rsidR="006342FD">
        <w:rPr>
          <w:rFonts w:ascii="Garamond" w:hAnsi="Garamond"/>
          <w:sz w:val="26"/>
          <w:szCs w:val="26"/>
        </w:rPr>
        <w:t>.</w:t>
      </w:r>
      <w:r w:rsidRPr="006342FD">
        <w:rPr>
          <w:rFonts w:ascii="Garamond" w:hAnsi="Garamond"/>
          <w:sz w:val="26"/>
          <w:szCs w:val="26"/>
        </w:rPr>
        <w:t xml:space="preserve"> La compilazione d</w:t>
      </w:r>
      <w:r w:rsidR="00DC3794" w:rsidRPr="006342FD">
        <w:rPr>
          <w:rFonts w:ascii="Garamond" w:hAnsi="Garamond"/>
          <w:sz w:val="26"/>
          <w:szCs w:val="26"/>
        </w:rPr>
        <w:t>e</w:t>
      </w:r>
      <w:r w:rsidRPr="006342FD">
        <w:rPr>
          <w:rFonts w:ascii="Garamond" w:hAnsi="Garamond"/>
          <w:sz w:val="26"/>
          <w:szCs w:val="26"/>
        </w:rPr>
        <w:t xml:space="preserve">i </w:t>
      </w:r>
      <w:r w:rsidR="00DC3794" w:rsidRPr="006342FD">
        <w:rPr>
          <w:rFonts w:ascii="Garamond" w:hAnsi="Garamond"/>
          <w:sz w:val="26"/>
          <w:szCs w:val="26"/>
        </w:rPr>
        <w:t>campi</w:t>
      </w:r>
      <w:r w:rsidR="00536671" w:rsidRPr="006342FD">
        <w:rPr>
          <w:rFonts w:ascii="Garamond" w:hAnsi="Garamond"/>
          <w:sz w:val="26"/>
          <w:szCs w:val="26"/>
        </w:rPr>
        <w:t xml:space="preserve"> sopra riportati </w:t>
      </w:r>
      <w:r w:rsidR="00847E1E" w:rsidRPr="006342FD">
        <w:rPr>
          <w:rFonts w:ascii="Garamond" w:hAnsi="Garamond"/>
          <w:sz w:val="26"/>
          <w:szCs w:val="26"/>
        </w:rPr>
        <w:t xml:space="preserve"> è obbligatoria. La quantità di p</w:t>
      </w:r>
      <w:r w:rsidR="003609B5" w:rsidRPr="006342FD">
        <w:rPr>
          <w:rFonts w:ascii="Garamond" w:hAnsi="Garamond"/>
          <w:sz w:val="26"/>
          <w:szCs w:val="26"/>
        </w:rPr>
        <w:t xml:space="preserve">rodotti </w:t>
      </w:r>
      <w:r w:rsidR="00847E1E" w:rsidRPr="006342FD">
        <w:rPr>
          <w:rFonts w:ascii="Garamond" w:hAnsi="Garamond"/>
          <w:sz w:val="26"/>
          <w:szCs w:val="26"/>
        </w:rPr>
        <w:t>li</w:t>
      </w:r>
      <w:r w:rsidR="003609B5" w:rsidRPr="006342FD">
        <w:rPr>
          <w:rFonts w:ascii="Garamond" w:hAnsi="Garamond"/>
          <w:sz w:val="26"/>
          <w:szCs w:val="26"/>
        </w:rPr>
        <w:t>quidi</w:t>
      </w:r>
      <w:r w:rsidR="00847E1E" w:rsidRPr="006342FD">
        <w:rPr>
          <w:rFonts w:ascii="Garamond" w:hAnsi="Garamond"/>
          <w:sz w:val="26"/>
          <w:szCs w:val="26"/>
        </w:rPr>
        <w:t xml:space="preserve"> </w:t>
      </w:r>
      <w:r w:rsidR="00DC3794" w:rsidRPr="006342FD">
        <w:rPr>
          <w:rFonts w:ascii="Garamond" w:hAnsi="Garamond"/>
          <w:sz w:val="26"/>
          <w:szCs w:val="26"/>
        </w:rPr>
        <w:t xml:space="preserve">da inalazione </w:t>
      </w:r>
      <w:r w:rsidR="00847E1E" w:rsidRPr="006342FD">
        <w:rPr>
          <w:rFonts w:ascii="Garamond" w:hAnsi="Garamond"/>
          <w:sz w:val="26"/>
          <w:szCs w:val="26"/>
        </w:rPr>
        <w:t xml:space="preserve">indicata deve essere congrua e non pari a zero. In caso di inosservanza delle predette prescrizioni </w:t>
      </w:r>
      <w:r w:rsidRPr="006342FD">
        <w:rPr>
          <w:rFonts w:ascii="Garamond" w:hAnsi="Garamond"/>
          <w:sz w:val="26"/>
          <w:szCs w:val="26"/>
        </w:rPr>
        <w:t>l’istanza</w:t>
      </w:r>
      <w:r w:rsidR="00847E1E" w:rsidRPr="006342FD">
        <w:rPr>
          <w:rFonts w:ascii="Garamond" w:hAnsi="Garamond"/>
          <w:sz w:val="26"/>
          <w:szCs w:val="26"/>
        </w:rPr>
        <w:t xml:space="preserve"> sarà </w:t>
      </w:r>
      <w:r w:rsidR="00DC3794" w:rsidRPr="006342FD">
        <w:rPr>
          <w:rFonts w:ascii="Garamond" w:hAnsi="Garamond"/>
          <w:color w:val="auto"/>
          <w:sz w:val="26"/>
          <w:szCs w:val="26"/>
        </w:rPr>
        <w:t>improcedibile</w:t>
      </w:r>
      <w:r w:rsidRPr="006342FD">
        <w:rPr>
          <w:rFonts w:ascii="Garamond" w:hAnsi="Garamond"/>
          <w:sz w:val="26"/>
          <w:szCs w:val="26"/>
        </w:rPr>
        <w:t>.</w:t>
      </w:r>
      <w:r>
        <w:rPr>
          <w:rFonts w:ascii="Garamond" w:hAnsi="Garamond"/>
          <w:sz w:val="26"/>
          <w:szCs w:val="26"/>
        </w:rPr>
        <w:t xml:space="preserve"> </w:t>
      </w:r>
    </w:p>
    <w:p w:rsidR="003C0DBE" w:rsidRDefault="000E7ADF" w:rsidP="00315E99">
      <w:pPr>
        <w:pStyle w:val="Default"/>
        <w:jc w:val="both"/>
        <w:rPr>
          <w:rFonts w:ascii="Garamond" w:hAnsi="Garamond"/>
          <w:sz w:val="26"/>
          <w:szCs w:val="26"/>
        </w:rPr>
      </w:pPr>
      <w:r>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Ai sensi del testo unico delle disposizioni legislative e regolamenti in materia di documentazione amministrativa, approvato con decreto del Presidente della Repubblica 28 dicembre 2000, n. 445, a conoscenza delle sanzioni penali previste dall’articolo 76 del medesimo D.P.R. per le ipotesi di falsità in atti e dichiarazioni mendaci, </w:t>
      </w:r>
    </w:p>
    <w:p w:rsidR="007302F7" w:rsidRPr="001177D5" w:rsidRDefault="007302F7" w:rsidP="00315E99">
      <w:pPr>
        <w:pStyle w:val="Default"/>
        <w:jc w:val="both"/>
        <w:rPr>
          <w:rFonts w:ascii="Garamond" w:hAnsi="Garamond"/>
          <w:sz w:val="26"/>
          <w:szCs w:val="26"/>
        </w:rPr>
      </w:pPr>
    </w:p>
    <w:p w:rsidR="001177D5" w:rsidRDefault="00315E99" w:rsidP="001177D5">
      <w:pPr>
        <w:pStyle w:val="Default"/>
        <w:jc w:val="center"/>
        <w:rPr>
          <w:rFonts w:ascii="Garamond" w:hAnsi="Garamond"/>
          <w:sz w:val="26"/>
          <w:szCs w:val="26"/>
        </w:rPr>
      </w:pPr>
      <w:r w:rsidRPr="001177D5">
        <w:rPr>
          <w:rFonts w:ascii="Garamond" w:hAnsi="Garamond"/>
          <w:sz w:val="26"/>
          <w:szCs w:val="26"/>
        </w:rPr>
        <w:t>DICHIARA CHE:</w:t>
      </w:r>
    </w:p>
    <w:p w:rsidR="001177D5" w:rsidRDefault="001177D5" w:rsidP="001177D5">
      <w:pPr>
        <w:pStyle w:val="Default"/>
        <w:jc w:val="center"/>
        <w:rPr>
          <w:rFonts w:ascii="Garamond" w:hAnsi="Garamond"/>
          <w:sz w:val="26"/>
          <w:szCs w:val="26"/>
        </w:rPr>
      </w:pPr>
    </w:p>
    <w:p w:rsidR="00315E99" w:rsidRPr="001177D5" w:rsidRDefault="00315E99" w:rsidP="003C0DBE">
      <w:pPr>
        <w:pStyle w:val="Default"/>
        <w:jc w:val="both"/>
        <w:rPr>
          <w:rFonts w:ascii="Garamond" w:hAnsi="Garamond"/>
          <w:sz w:val="26"/>
          <w:szCs w:val="26"/>
        </w:rPr>
      </w:pPr>
      <w:r w:rsidRPr="001177D5">
        <w:rPr>
          <w:rFonts w:ascii="Garamond" w:hAnsi="Garamond"/>
          <w:sz w:val="26"/>
          <w:szCs w:val="26"/>
        </w:rPr>
        <w:t xml:space="preserve">1) non ha subito provvedimenti restrittivi della libertà personale per procedimenti penali in corso per reati finanziari;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2) non è stato rinviato a giudizio per reati finanziari in processi ancora da celebrarsi;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3) non ha riportato condanne per reati di cui al numero 2);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4) non ha commesso violazioni gravi e ripetute, per loro natura od entità, alle disposizioni che disciplinano l'accisa e l'imposta sul valore aggiunto;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5) non è sottoposto a procedure fallimentari, di concordato preventivo, di amministrazione controllata, né si trova in stato di liquidazione;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6) non ha riportato sanzioni definite in via amministrativa per reati di contrabbando; </w:t>
      </w:r>
    </w:p>
    <w:p w:rsidR="00ED4337" w:rsidRDefault="00315E99" w:rsidP="00315E99">
      <w:pPr>
        <w:pStyle w:val="Default"/>
        <w:jc w:val="both"/>
        <w:rPr>
          <w:rFonts w:ascii="Garamond" w:hAnsi="Garamond"/>
          <w:sz w:val="26"/>
          <w:szCs w:val="26"/>
        </w:rPr>
      </w:pPr>
      <w:r w:rsidRPr="001177D5">
        <w:rPr>
          <w:rFonts w:ascii="Garamond" w:hAnsi="Garamond"/>
          <w:sz w:val="26"/>
          <w:szCs w:val="26"/>
        </w:rPr>
        <w:t>7) non si trova in una delle fattispecie previste dall'</w:t>
      </w:r>
      <w:r w:rsidRPr="001177D5">
        <w:rPr>
          <w:rFonts w:ascii="Garamond" w:hAnsi="Garamond"/>
          <w:i/>
          <w:iCs/>
          <w:sz w:val="26"/>
          <w:szCs w:val="26"/>
        </w:rPr>
        <w:t xml:space="preserve">articolo </w:t>
      </w:r>
      <w:r w:rsidRPr="001177D5">
        <w:rPr>
          <w:rFonts w:ascii="Garamond" w:hAnsi="Garamond"/>
          <w:sz w:val="26"/>
          <w:szCs w:val="26"/>
        </w:rPr>
        <w:t>15, comma 1, della legge 19 marzo 1990, n. 55, e successive modificazioni.</w:t>
      </w:r>
    </w:p>
    <w:p w:rsidR="00ED4337" w:rsidRDefault="00ED4337" w:rsidP="00315E99">
      <w:pPr>
        <w:pStyle w:val="Default"/>
        <w:jc w:val="both"/>
        <w:rPr>
          <w:rFonts w:ascii="Garamond" w:hAnsi="Garamond"/>
          <w:sz w:val="26"/>
          <w:szCs w:val="26"/>
        </w:rPr>
      </w:pPr>
    </w:p>
    <w:p w:rsidR="00ED4337" w:rsidRDefault="00ED4337" w:rsidP="00ED4337">
      <w:pPr>
        <w:pStyle w:val="Default"/>
        <w:jc w:val="center"/>
        <w:rPr>
          <w:rFonts w:ascii="Garamond" w:hAnsi="Garamond"/>
          <w:sz w:val="26"/>
          <w:szCs w:val="26"/>
        </w:rPr>
      </w:pPr>
      <w:r>
        <w:rPr>
          <w:rFonts w:ascii="Garamond" w:hAnsi="Garamond"/>
          <w:sz w:val="26"/>
          <w:szCs w:val="26"/>
        </w:rPr>
        <w:t>DICHIARA ALTRESÌ CHE</w:t>
      </w:r>
    </w:p>
    <w:p w:rsidR="00ED4337" w:rsidRDefault="00ED4337" w:rsidP="00315E99">
      <w:pPr>
        <w:pStyle w:val="Default"/>
        <w:jc w:val="both"/>
        <w:rPr>
          <w:rFonts w:ascii="Garamond" w:hAnsi="Garamond"/>
          <w:sz w:val="26"/>
          <w:szCs w:val="26"/>
        </w:rPr>
      </w:pPr>
    </w:p>
    <w:p w:rsidR="00B5704E" w:rsidRPr="00B32B26" w:rsidRDefault="00ED4337" w:rsidP="00ED4337">
      <w:pPr>
        <w:pStyle w:val="Default"/>
        <w:jc w:val="both"/>
        <w:rPr>
          <w:rFonts w:ascii="Garamond" w:hAnsi="Garamond"/>
          <w:sz w:val="26"/>
          <w:szCs w:val="26"/>
        </w:rPr>
      </w:pPr>
      <w:r w:rsidRPr="00B32B26">
        <w:rPr>
          <w:rFonts w:ascii="Garamond" w:hAnsi="Garamond"/>
          <w:sz w:val="26"/>
          <w:szCs w:val="26"/>
        </w:rPr>
        <w:t xml:space="preserve">intende effettuare la vendita a distanza dei prodotti liquidi da inalazione ai sensi dell’articolo 21, </w:t>
      </w:r>
      <w:r w:rsidRPr="003C0DBE">
        <w:rPr>
          <w:rFonts w:ascii="Garamond" w:hAnsi="Garamond"/>
          <w:sz w:val="26"/>
          <w:szCs w:val="26"/>
        </w:rPr>
        <w:t xml:space="preserve">comma 11, del decreto legislativo n. 6/2016, </w:t>
      </w:r>
      <w:r w:rsidR="00181C8A" w:rsidRPr="003C0DBE">
        <w:rPr>
          <w:rFonts w:ascii="Garamond" w:hAnsi="Garamond"/>
          <w:sz w:val="26"/>
          <w:szCs w:val="26"/>
        </w:rPr>
        <w:t xml:space="preserve">e dell’articolo 10 della determinazione </w:t>
      </w:r>
      <w:r w:rsidR="00A50FB6" w:rsidRPr="003C0DBE">
        <w:rPr>
          <w:rFonts w:ascii="Garamond" w:hAnsi="Garamond"/>
          <w:sz w:val="26"/>
          <w:szCs w:val="26"/>
        </w:rPr>
        <w:t>direttoriale</w:t>
      </w:r>
      <w:r w:rsidR="00A50FB6">
        <w:rPr>
          <w:rFonts w:ascii="Garamond" w:hAnsi="Garamond"/>
          <w:sz w:val="26"/>
          <w:szCs w:val="26"/>
        </w:rPr>
        <w:t xml:space="preserve"> </w:t>
      </w:r>
      <w:r w:rsidR="00181C8A" w:rsidRPr="00B32B26">
        <w:rPr>
          <w:rFonts w:ascii="Garamond" w:hAnsi="Garamond"/>
          <w:sz w:val="26"/>
          <w:szCs w:val="26"/>
        </w:rPr>
        <w:t xml:space="preserve">del </w:t>
      </w:r>
      <w:r w:rsidR="00C742C8">
        <w:rPr>
          <w:rFonts w:ascii="Garamond" w:hAnsi="Garamond"/>
          <w:sz w:val="26"/>
          <w:szCs w:val="26"/>
        </w:rPr>
        <w:t>18</w:t>
      </w:r>
      <w:r w:rsidR="00181C8A" w:rsidRPr="00B32B26">
        <w:rPr>
          <w:rFonts w:ascii="Garamond" w:hAnsi="Garamond"/>
          <w:sz w:val="26"/>
          <w:szCs w:val="26"/>
        </w:rPr>
        <w:t>/</w:t>
      </w:r>
      <w:r w:rsidR="00C742C8">
        <w:rPr>
          <w:rFonts w:ascii="Garamond" w:hAnsi="Garamond"/>
          <w:sz w:val="26"/>
          <w:szCs w:val="26"/>
        </w:rPr>
        <w:t>03</w:t>
      </w:r>
      <w:r w:rsidR="00181C8A" w:rsidRPr="00B32B26">
        <w:rPr>
          <w:rFonts w:ascii="Garamond" w:hAnsi="Garamond"/>
          <w:sz w:val="26"/>
          <w:szCs w:val="26"/>
        </w:rPr>
        <w:t xml:space="preserve">/2021, prot. n. </w:t>
      </w:r>
      <w:r w:rsidR="00C742C8">
        <w:rPr>
          <w:rFonts w:ascii="Garamond" w:hAnsi="Garamond"/>
          <w:sz w:val="26"/>
          <w:szCs w:val="26"/>
        </w:rPr>
        <w:t>83685/</w:t>
      </w:r>
      <w:r w:rsidR="00181C8A" w:rsidRPr="00B32B26">
        <w:rPr>
          <w:rFonts w:ascii="Garamond" w:hAnsi="Garamond"/>
          <w:sz w:val="26"/>
          <w:szCs w:val="26"/>
        </w:rPr>
        <w:t>RU</w:t>
      </w:r>
      <w:r w:rsidRPr="00B32B26">
        <w:rPr>
          <w:rFonts w:ascii="Garamond" w:hAnsi="Garamond"/>
          <w:sz w:val="26"/>
          <w:szCs w:val="26"/>
        </w:rPr>
        <w:t>; a tal fine, comunica</w:t>
      </w:r>
      <w:r w:rsidR="00B5704E" w:rsidRPr="00B32B26">
        <w:rPr>
          <w:rFonts w:ascii="Garamond" w:hAnsi="Garamond"/>
          <w:sz w:val="26"/>
          <w:szCs w:val="26"/>
        </w:rPr>
        <w:t>:</w:t>
      </w:r>
    </w:p>
    <w:p w:rsidR="00B5704E" w:rsidRPr="00B32B26" w:rsidRDefault="00ED4337" w:rsidP="00B5704E">
      <w:pPr>
        <w:pStyle w:val="Default"/>
        <w:numPr>
          <w:ilvl w:val="0"/>
          <w:numId w:val="4"/>
        </w:numPr>
        <w:jc w:val="both"/>
        <w:rPr>
          <w:rFonts w:ascii="Garamond" w:hAnsi="Garamond"/>
          <w:sz w:val="26"/>
          <w:szCs w:val="26"/>
        </w:rPr>
      </w:pPr>
      <w:r w:rsidRPr="00B32B26">
        <w:rPr>
          <w:rFonts w:ascii="Garamond" w:hAnsi="Garamond"/>
          <w:sz w:val="26"/>
          <w:szCs w:val="26"/>
        </w:rPr>
        <w:t>le relative modalità</w:t>
      </w:r>
      <w:r w:rsidR="00B5704E" w:rsidRPr="00B32B26">
        <w:rPr>
          <w:rFonts w:ascii="Garamond" w:hAnsi="Garamond"/>
          <w:sz w:val="26"/>
          <w:szCs w:val="26"/>
        </w:rPr>
        <w:t xml:space="preserve"> di effettuazione___________________________________________;</w:t>
      </w:r>
    </w:p>
    <w:p w:rsidR="00B5704E" w:rsidRPr="00B32B26" w:rsidRDefault="00ED4337" w:rsidP="00B5704E">
      <w:pPr>
        <w:pStyle w:val="Default"/>
        <w:numPr>
          <w:ilvl w:val="0"/>
          <w:numId w:val="4"/>
        </w:numPr>
        <w:jc w:val="both"/>
        <w:rPr>
          <w:rFonts w:ascii="Garamond" w:hAnsi="Garamond"/>
          <w:sz w:val="26"/>
          <w:szCs w:val="26"/>
        </w:rPr>
      </w:pPr>
      <w:r w:rsidRPr="00B32B26">
        <w:rPr>
          <w:rFonts w:ascii="Garamond" w:hAnsi="Garamond"/>
          <w:sz w:val="26"/>
          <w:szCs w:val="26"/>
        </w:rPr>
        <w:t>la denominazione del sito web</w:t>
      </w:r>
      <w:r w:rsidR="00B5704E" w:rsidRPr="00B32B26">
        <w:rPr>
          <w:rFonts w:ascii="Garamond" w:hAnsi="Garamond"/>
          <w:sz w:val="26"/>
          <w:szCs w:val="26"/>
        </w:rPr>
        <w:t xml:space="preserve"> ____________________________________________;</w:t>
      </w:r>
    </w:p>
    <w:p w:rsidR="00B5704E" w:rsidRDefault="00B5704E" w:rsidP="00B5704E">
      <w:pPr>
        <w:pStyle w:val="Default"/>
        <w:jc w:val="both"/>
        <w:rPr>
          <w:rFonts w:ascii="Garamond" w:hAnsi="Garamond"/>
          <w:sz w:val="26"/>
          <w:szCs w:val="26"/>
          <w:highlight w:val="yellow"/>
        </w:rPr>
      </w:pPr>
    </w:p>
    <w:p w:rsidR="00315E99" w:rsidRDefault="00315E99" w:rsidP="007302F7">
      <w:pPr>
        <w:pStyle w:val="Default"/>
        <w:jc w:val="center"/>
        <w:rPr>
          <w:rFonts w:ascii="Garamond" w:hAnsi="Garamond"/>
          <w:sz w:val="26"/>
          <w:szCs w:val="26"/>
        </w:rPr>
      </w:pPr>
      <w:r w:rsidRPr="001177D5">
        <w:rPr>
          <w:rFonts w:ascii="Garamond" w:hAnsi="Garamond"/>
          <w:sz w:val="26"/>
          <w:szCs w:val="26"/>
        </w:rPr>
        <w:t>ALLEGA:</w:t>
      </w:r>
    </w:p>
    <w:p w:rsidR="006342FD" w:rsidRDefault="006342FD" w:rsidP="007302F7">
      <w:pPr>
        <w:pStyle w:val="Default"/>
        <w:jc w:val="center"/>
        <w:rPr>
          <w:rFonts w:ascii="Garamond" w:hAnsi="Garamond"/>
          <w:sz w:val="26"/>
          <w:szCs w:val="26"/>
        </w:rPr>
      </w:pPr>
    </w:p>
    <w:p w:rsidR="00315E99" w:rsidRPr="001177D5" w:rsidRDefault="00315E99" w:rsidP="00315E99">
      <w:pPr>
        <w:pStyle w:val="Default"/>
        <w:spacing w:after="101"/>
        <w:jc w:val="both"/>
        <w:rPr>
          <w:rFonts w:ascii="Garamond" w:hAnsi="Garamond"/>
          <w:sz w:val="26"/>
          <w:szCs w:val="26"/>
        </w:rPr>
      </w:pPr>
      <w:r w:rsidRPr="001177D5">
        <w:rPr>
          <w:rFonts w:ascii="Garamond" w:hAnsi="Garamond"/>
          <w:sz w:val="26"/>
          <w:szCs w:val="26"/>
        </w:rPr>
        <w:t xml:space="preserve">- copia di un valido documento di identità;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planimetria dei locali adibiti a deposito. </w:t>
      </w:r>
    </w:p>
    <w:p w:rsidR="00315E99" w:rsidRDefault="00315E99" w:rsidP="00315E99">
      <w:pPr>
        <w:pStyle w:val="Default"/>
        <w:jc w:val="both"/>
        <w:rPr>
          <w:rFonts w:ascii="Garamond" w:hAnsi="Garamond"/>
          <w:sz w:val="26"/>
          <w:szCs w:val="26"/>
        </w:rPr>
      </w:pPr>
    </w:p>
    <w:p w:rsidR="0064308F" w:rsidRDefault="0064308F" w:rsidP="0064308F">
      <w:pPr>
        <w:pStyle w:val="Default"/>
        <w:jc w:val="center"/>
        <w:rPr>
          <w:rFonts w:ascii="Garamond" w:hAnsi="Garamond"/>
          <w:sz w:val="26"/>
          <w:szCs w:val="26"/>
        </w:rPr>
      </w:pPr>
      <w:r>
        <w:rPr>
          <w:rFonts w:ascii="Garamond" w:hAnsi="Garamond"/>
          <w:sz w:val="26"/>
          <w:szCs w:val="26"/>
        </w:rPr>
        <w:t>COMUNICA I PROPRI RECAPITI:</w:t>
      </w:r>
    </w:p>
    <w:p w:rsidR="0064308F" w:rsidRDefault="0064308F" w:rsidP="0064308F">
      <w:pPr>
        <w:pStyle w:val="Default"/>
        <w:rPr>
          <w:rFonts w:ascii="Garamond" w:hAnsi="Garamond"/>
          <w:sz w:val="26"/>
          <w:szCs w:val="26"/>
        </w:rPr>
      </w:pPr>
      <w:r>
        <w:rPr>
          <w:rFonts w:ascii="Garamond" w:hAnsi="Garamond"/>
          <w:sz w:val="26"/>
          <w:szCs w:val="26"/>
        </w:rPr>
        <w:t>numero telefono: ______________</w:t>
      </w:r>
    </w:p>
    <w:p w:rsidR="0064308F" w:rsidRDefault="0064308F" w:rsidP="0064308F">
      <w:pPr>
        <w:pStyle w:val="Default"/>
        <w:rPr>
          <w:rFonts w:ascii="Garamond" w:hAnsi="Garamond"/>
          <w:sz w:val="26"/>
          <w:szCs w:val="26"/>
        </w:rPr>
      </w:pPr>
      <w:r>
        <w:rPr>
          <w:rFonts w:ascii="Garamond" w:hAnsi="Garamond"/>
          <w:sz w:val="26"/>
          <w:szCs w:val="26"/>
        </w:rPr>
        <w:t>indirizzo di posta libera: ___________________</w:t>
      </w:r>
    </w:p>
    <w:p w:rsidR="0064308F" w:rsidRDefault="0064308F" w:rsidP="0064308F">
      <w:pPr>
        <w:pStyle w:val="Default"/>
        <w:rPr>
          <w:rFonts w:ascii="Garamond" w:hAnsi="Garamond"/>
          <w:sz w:val="26"/>
          <w:szCs w:val="26"/>
        </w:rPr>
      </w:pPr>
      <w:r>
        <w:rPr>
          <w:rFonts w:ascii="Garamond" w:hAnsi="Garamond"/>
          <w:sz w:val="26"/>
          <w:szCs w:val="26"/>
        </w:rPr>
        <w:t>indirizzo di posta certificata: ________________</w:t>
      </w:r>
      <w:r w:rsidR="004526EB">
        <w:rPr>
          <w:rFonts w:ascii="Garamond" w:hAnsi="Garamond"/>
          <w:sz w:val="26"/>
          <w:szCs w:val="26"/>
        </w:rPr>
        <w:t>____</w:t>
      </w:r>
    </w:p>
    <w:p w:rsidR="00304D48" w:rsidRDefault="00304D48" w:rsidP="0064308F">
      <w:pPr>
        <w:pStyle w:val="Default"/>
        <w:rPr>
          <w:rFonts w:ascii="Garamond" w:hAnsi="Garamond"/>
          <w:sz w:val="26"/>
          <w:szCs w:val="26"/>
        </w:rPr>
      </w:pPr>
    </w:p>
    <w:p w:rsidR="006342FD" w:rsidRDefault="006342FD" w:rsidP="0064308F">
      <w:pPr>
        <w:pStyle w:val="Default"/>
        <w:rPr>
          <w:rFonts w:ascii="Garamond" w:hAnsi="Garamond"/>
          <w:sz w:val="26"/>
          <w:szCs w:val="26"/>
        </w:rPr>
      </w:pPr>
    </w:p>
    <w:p w:rsidR="00304D48" w:rsidRDefault="00304D48" w:rsidP="00304D48">
      <w:pPr>
        <w:pStyle w:val="Default"/>
        <w:jc w:val="center"/>
        <w:rPr>
          <w:rFonts w:ascii="Garamond" w:hAnsi="Garamond"/>
          <w:sz w:val="26"/>
          <w:szCs w:val="26"/>
        </w:rPr>
      </w:pPr>
      <w:r>
        <w:rPr>
          <w:rFonts w:ascii="Garamond" w:hAnsi="Garamond"/>
          <w:sz w:val="26"/>
          <w:szCs w:val="26"/>
        </w:rPr>
        <w:t>SI IMPEGNA</w:t>
      </w:r>
    </w:p>
    <w:p w:rsidR="006342FD" w:rsidRDefault="006342FD" w:rsidP="00304D48">
      <w:pPr>
        <w:pStyle w:val="Default"/>
        <w:jc w:val="center"/>
        <w:rPr>
          <w:rFonts w:ascii="Garamond" w:hAnsi="Garamond"/>
          <w:sz w:val="26"/>
          <w:szCs w:val="26"/>
        </w:rPr>
      </w:pPr>
    </w:p>
    <w:p w:rsidR="00304D48" w:rsidRDefault="00304D48" w:rsidP="00304D48">
      <w:pPr>
        <w:pStyle w:val="Default"/>
        <w:jc w:val="both"/>
        <w:rPr>
          <w:rFonts w:ascii="Garamond" w:hAnsi="Garamond"/>
          <w:sz w:val="26"/>
          <w:szCs w:val="26"/>
        </w:rPr>
      </w:pPr>
      <w:r w:rsidRPr="00304D48">
        <w:rPr>
          <w:rFonts w:ascii="Garamond" w:hAnsi="Garamond"/>
          <w:sz w:val="26"/>
          <w:szCs w:val="26"/>
        </w:rPr>
        <w:t xml:space="preserve">a comunicare tempestivamente all’Agenzia ogni variazione dei dati </w:t>
      </w:r>
      <w:r>
        <w:rPr>
          <w:rFonts w:ascii="Garamond" w:hAnsi="Garamond"/>
          <w:sz w:val="26"/>
          <w:szCs w:val="26"/>
        </w:rPr>
        <w:t>dichiarati nella presente istanza</w:t>
      </w:r>
      <w:r w:rsidRPr="00304D48">
        <w:rPr>
          <w:rFonts w:ascii="Garamond" w:hAnsi="Garamond"/>
          <w:sz w:val="26"/>
          <w:szCs w:val="26"/>
        </w:rPr>
        <w:t>.</w:t>
      </w:r>
    </w:p>
    <w:p w:rsidR="0064308F" w:rsidRPr="001177D5" w:rsidRDefault="0064308F" w:rsidP="00315E99">
      <w:pPr>
        <w:pStyle w:val="Default"/>
        <w:jc w:val="both"/>
        <w:rPr>
          <w:rFonts w:ascii="Garamond" w:hAnsi="Garamond"/>
          <w:sz w:val="26"/>
          <w:szCs w:val="26"/>
        </w:rPr>
      </w:pPr>
    </w:p>
    <w:p w:rsidR="00315E99" w:rsidRDefault="00315E99" w:rsidP="00315E99">
      <w:pPr>
        <w:pStyle w:val="Default"/>
        <w:jc w:val="both"/>
        <w:rPr>
          <w:rFonts w:ascii="Garamond" w:hAnsi="Garamond"/>
          <w:b/>
          <w:bCs/>
          <w:sz w:val="26"/>
          <w:szCs w:val="26"/>
        </w:rPr>
      </w:pPr>
      <w:r w:rsidRPr="001177D5">
        <w:rPr>
          <w:rFonts w:ascii="Garamond" w:hAnsi="Garamond"/>
          <w:b/>
          <w:bCs/>
          <w:sz w:val="26"/>
          <w:szCs w:val="26"/>
        </w:rPr>
        <w:t xml:space="preserve">(luogo, data e firma) </w:t>
      </w:r>
    </w:p>
    <w:p w:rsidR="00B5704E" w:rsidRDefault="00B5704E" w:rsidP="00315E99">
      <w:pPr>
        <w:pStyle w:val="Default"/>
        <w:jc w:val="both"/>
        <w:rPr>
          <w:rFonts w:ascii="Garamond" w:hAnsi="Garamond"/>
          <w:b/>
          <w:bCs/>
          <w:sz w:val="26"/>
          <w:szCs w:val="26"/>
        </w:rPr>
      </w:pPr>
    </w:p>
    <w:p w:rsidR="007302F7" w:rsidRPr="001177D5" w:rsidRDefault="00315E99" w:rsidP="00315E99">
      <w:pPr>
        <w:pStyle w:val="Default"/>
        <w:jc w:val="both"/>
        <w:rPr>
          <w:rFonts w:ascii="Garamond" w:hAnsi="Garamond"/>
          <w:i/>
          <w:iCs/>
          <w:sz w:val="26"/>
          <w:szCs w:val="26"/>
        </w:rPr>
      </w:pPr>
      <w:r w:rsidRPr="001177D5">
        <w:rPr>
          <w:rFonts w:ascii="Garamond" w:hAnsi="Garamond"/>
          <w:i/>
          <w:iCs/>
          <w:sz w:val="26"/>
          <w:szCs w:val="26"/>
        </w:rPr>
        <w:t>Firmando la presente istanza dichiaro anche di aver preso visione del contenuto della informativa di seguito riportata.</w:t>
      </w:r>
    </w:p>
    <w:p w:rsidR="00315E99" w:rsidRPr="001177D5" w:rsidRDefault="00315E99" w:rsidP="00315E99">
      <w:pPr>
        <w:pStyle w:val="Default"/>
        <w:jc w:val="both"/>
        <w:rPr>
          <w:rFonts w:ascii="Garamond" w:hAnsi="Garamond"/>
          <w:sz w:val="26"/>
          <w:szCs w:val="26"/>
        </w:rPr>
      </w:pPr>
    </w:p>
    <w:p w:rsidR="00FB41A2"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 </w:t>
      </w:r>
    </w:p>
    <w:p w:rsidR="00FB41A2"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forniti con la istanza sottoscritta dalla S.V. sono raccolti dall’Agenzia delle dogane e dei monopoli (di seguito l’Agenzia) per le attività istituzionali di autorizzazione, vigilanza e controllo della gestione del deposito di prodotti liquidi da inalazione e per verificare la sussistenza dei requisiti soggettivi prescritti dalla normativa vigente per l’esercizio dello stesso deposito. I dati personali forniti sono trattati nel rispetto degli obblighi e dei principi previsti dal “</w:t>
      </w:r>
      <w:r w:rsidRPr="001177D5">
        <w:rPr>
          <w:rFonts w:ascii="Garamond" w:hAnsi="Garamond"/>
          <w:i/>
          <w:iCs/>
          <w:sz w:val="26"/>
          <w:szCs w:val="26"/>
        </w:rPr>
        <w:t xml:space="preserve">Regolamento Generale sulla Protezione Dati” </w:t>
      </w:r>
      <w:r w:rsidRPr="001177D5">
        <w:rPr>
          <w:rFonts w:ascii="Garamond" w:hAnsi="Garamond"/>
          <w:sz w:val="26"/>
          <w:szCs w:val="26"/>
        </w:rPr>
        <w:t>(Regolamento UE n. 2016/679) di seguito Regolamento.</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A tal riguardo, come stabilito dal citato Regolamento, le forniamo le seguenti informazioni: </w:t>
      </w:r>
    </w:p>
    <w:p w:rsidR="00FB41A2" w:rsidRPr="001177D5" w:rsidRDefault="00FB41A2" w:rsidP="00315E99">
      <w:pPr>
        <w:pStyle w:val="Default"/>
        <w:jc w:val="both"/>
        <w:rPr>
          <w:rFonts w:ascii="Garamond" w:hAnsi="Garamond"/>
          <w:sz w:val="26"/>
          <w:szCs w:val="26"/>
        </w:rPr>
      </w:pPr>
    </w:p>
    <w:p w:rsidR="00FB41A2" w:rsidRPr="001177D5" w:rsidRDefault="00315E99" w:rsidP="00FB41A2">
      <w:pPr>
        <w:pStyle w:val="Default"/>
        <w:jc w:val="both"/>
        <w:rPr>
          <w:rFonts w:ascii="Garamond" w:hAnsi="Garamond"/>
          <w:b/>
          <w:bCs/>
          <w:sz w:val="26"/>
          <w:szCs w:val="26"/>
        </w:rPr>
      </w:pPr>
      <w:r w:rsidRPr="001177D5">
        <w:rPr>
          <w:rFonts w:ascii="Garamond" w:hAnsi="Garamond"/>
          <w:b/>
          <w:bCs/>
          <w:sz w:val="26"/>
          <w:szCs w:val="26"/>
        </w:rPr>
        <w:t>1) TITOLARE DEL TRATTAMENTO</w:t>
      </w:r>
    </w:p>
    <w:p w:rsidR="00F50933" w:rsidRDefault="00315E99" w:rsidP="00264B5A">
      <w:pPr>
        <w:pStyle w:val="Default"/>
        <w:jc w:val="both"/>
        <w:rPr>
          <w:rFonts w:ascii="Garamond" w:hAnsi="Garamond"/>
          <w:sz w:val="26"/>
          <w:szCs w:val="26"/>
        </w:rPr>
      </w:pPr>
      <w:r w:rsidRPr="001177D5">
        <w:rPr>
          <w:rFonts w:ascii="Garamond" w:hAnsi="Garamond"/>
          <w:sz w:val="26"/>
          <w:szCs w:val="26"/>
        </w:rPr>
        <w:t>Titolare del trattamento dei dati personali è l’Agenzia delle Dogane e dei Monopoli, con sede centrale in Roma</w:t>
      </w:r>
      <w:r w:rsidR="00F50933">
        <w:rPr>
          <w:rFonts w:ascii="Garamond" w:hAnsi="Garamond"/>
          <w:sz w:val="26"/>
          <w:szCs w:val="26"/>
        </w:rPr>
        <w:t>,</w:t>
      </w:r>
      <w:r w:rsidRPr="001177D5">
        <w:rPr>
          <w:rFonts w:ascii="Garamond" w:hAnsi="Garamond"/>
          <w:sz w:val="26"/>
          <w:szCs w:val="26"/>
        </w:rPr>
        <w:t xml:space="preserve"> Via Mario Carucci, n. 71 - 00143 </w:t>
      </w:r>
    </w:p>
    <w:p w:rsidR="00315E99" w:rsidRPr="00F50933" w:rsidRDefault="00315E99" w:rsidP="00264B5A">
      <w:pPr>
        <w:pStyle w:val="Default"/>
        <w:jc w:val="both"/>
        <w:rPr>
          <w:rFonts w:ascii="Garamond" w:hAnsi="Garamond"/>
          <w:sz w:val="26"/>
          <w:szCs w:val="26"/>
          <w:lang w:val="en-US"/>
        </w:rPr>
      </w:pPr>
      <w:r w:rsidRPr="00F50933">
        <w:rPr>
          <w:rFonts w:ascii="Garamond" w:hAnsi="Garamond"/>
          <w:sz w:val="26"/>
          <w:szCs w:val="26"/>
          <w:lang w:val="en-US"/>
        </w:rPr>
        <w:t xml:space="preserve">Email: dir.internalaudit.datipersonali@adm.gov.it </w:t>
      </w:r>
    </w:p>
    <w:p w:rsidR="00F50933" w:rsidRDefault="00315E99" w:rsidP="00264B5A">
      <w:pPr>
        <w:pStyle w:val="Default"/>
        <w:jc w:val="both"/>
        <w:rPr>
          <w:rFonts w:ascii="Garamond" w:hAnsi="Garamond"/>
          <w:sz w:val="26"/>
          <w:szCs w:val="26"/>
        </w:rPr>
      </w:pPr>
      <w:r w:rsidRPr="001177D5">
        <w:rPr>
          <w:rFonts w:ascii="Garamond" w:hAnsi="Garamond"/>
          <w:sz w:val="26"/>
          <w:szCs w:val="26"/>
        </w:rPr>
        <w:t xml:space="preserve">PEC: dir.internalaudit@pec.adm.gov.it </w:t>
      </w:r>
    </w:p>
    <w:p w:rsidR="00315E99" w:rsidRPr="001177D5" w:rsidRDefault="00315E99" w:rsidP="00264B5A">
      <w:pPr>
        <w:pStyle w:val="Default"/>
        <w:jc w:val="both"/>
        <w:rPr>
          <w:rFonts w:ascii="Garamond" w:hAnsi="Garamond"/>
          <w:sz w:val="26"/>
          <w:szCs w:val="26"/>
        </w:rPr>
      </w:pPr>
      <w:r w:rsidRPr="001177D5">
        <w:rPr>
          <w:rFonts w:ascii="Garamond" w:hAnsi="Garamond"/>
          <w:sz w:val="26"/>
          <w:szCs w:val="26"/>
        </w:rPr>
        <w:t xml:space="preserve">centralino +39 06 50 24 1. </w:t>
      </w:r>
    </w:p>
    <w:p w:rsidR="00FB41A2" w:rsidRPr="001177D5" w:rsidRDefault="00FB41A2"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2) RESPONSABILE DEL TRATTAMENTO </w:t>
      </w:r>
    </w:p>
    <w:p w:rsidR="00FB41A2"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w:t>
      </w:r>
      <w:hyperlink r:id="rId8" w:history="1">
        <w:r w:rsidR="00FB41A2" w:rsidRPr="001177D5">
          <w:rPr>
            <w:rStyle w:val="Collegamentoipertestuale"/>
            <w:rFonts w:ascii="Garamond" w:hAnsi="Garamond"/>
            <w:sz w:val="26"/>
            <w:szCs w:val="26"/>
          </w:rPr>
          <w:t>http://www.sogei.it</w:t>
        </w:r>
      </w:hyperlink>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1177D5" w:rsidRDefault="00315E99" w:rsidP="00315E99">
      <w:pPr>
        <w:pStyle w:val="Default"/>
        <w:jc w:val="both"/>
        <w:rPr>
          <w:rFonts w:ascii="Garamond" w:hAnsi="Garamond"/>
          <w:b/>
          <w:bCs/>
          <w:sz w:val="26"/>
          <w:szCs w:val="26"/>
        </w:rPr>
      </w:pPr>
      <w:r w:rsidRPr="001177D5">
        <w:rPr>
          <w:rFonts w:ascii="Garamond" w:hAnsi="Garamond"/>
          <w:b/>
          <w:bCs/>
          <w:sz w:val="26"/>
          <w:szCs w:val="26"/>
        </w:rPr>
        <w:t>3) RESPONSABILE DELLA PROTEZIONE DEI DATI</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 dati di contatto del Responsabile della protezione dei dati/</w:t>
      </w:r>
      <w:r w:rsidRPr="001177D5">
        <w:rPr>
          <w:rFonts w:ascii="Garamond" w:hAnsi="Garamond"/>
          <w:i/>
          <w:iCs/>
          <w:sz w:val="26"/>
          <w:szCs w:val="26"/>
        </w:rPr>
        <w:t xml:space="preserve">data protection officer </w:t>
      </w:r>
      <w:r w:rsidRPr="001177D5">
        <w:rPr>
          <w:rFonts w:ascii="Garamond" w:hAnsi="Garamond"/>
          <w:sz w:val="26"/>
          <w:szCs w:val="26"/>
        </w:rPr>
        <w:t xml:space="preserve">(RPD/DPO) sono i seguenti: indirizzo: Agenzia delle Dogane e dei Monopoli – Responsabile della protezione dei dati, Via Mario Carucci n. 71 - 00143 Roma; e-mail: adm.dpo@adm.gov.it. </w:t>
      </w:r>
    </w:p>
    <w:p w:rsidR="00FB41A2" w:rsidRPr="001177D5" w:rsidRDefault="00FB41A2"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4) FINALITÀ E BASI GIURIDICHE</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trasmessi sono trattati esclusivamente per le finalità di interesse pubblico connesso ai pubblici poteri di cui è investita l’Agenzia in materia di circolazione dei prodotti liquidi da inalazione ai sensi dell’articolo 62-quater del decreto legislativo 26 ottobre 1995, n. 504, del</w:t>
      </w:r>
      <w:r w:rsidR="009E1287">
        <w:rPr>
          <w:rFonts w:ascii="Garamond" w:hAnsi="Garamond"/>
          <w:sz w:val="26"/>
          <w:szCs w:val="26"/>
        </w:rPr>
        <w:t>la</w:t>
      </w:r>
      <w:r w:rsidRPr="001177D5">
        <w:rPr>
          <w:rFonts w:ascii="Garamond" w:hAnsi="Garamond"/>
          <w:sz w:val="26"/>
          <w:szCs w:val="26"/>
        </w:rPr>
        <w:t xml:space="preserve"> </w:t>
      </w:r>
      <w:r w:rsidR="009E1287" w:rsidRPr="003C0DBE">
        <w:rPr>
          <w:rFonts w:ascii="Garamond" w:hAnsi="Garamond"/>
          <w:sz w:val="26"/>
          <w:szCs w:val="26"/>
        </w:rPr>
        <w:t>determinazione</w:t>
      </w:r>
      <w:r w:rsidR="00264B5A" w:rsidRPr="003C0DBE">
        <w:rPr>
          <w:rFonts w:ascii="Garamond" w:hAnsi="Garamond"/>
          <w:sz w:val="26"/>
          <w:szCs w:val="26"/>
        </w:rPr>
        <w:t xml:space="preserve"> direttoriale</w:t>
      </w:r>
      <w:r w:rsidR="009E1287" w:rsidRPr="003C0DBE">
        <w:rPr>
          <w:rFonts w:ascii="Garamond" w:hAnsi="Garamond"/>
          <w:sz w:val="26"/>
          <w:szCs w:val="26"/>
        </w:rPr>
        <w:t xml:space="preserve"> del </w:t>
      </w:r>
      <w:r w:rsidR="00C742C8">
        <w:rPr>
          <w:rFonts w:ascii="Garamond" w:hAnsi="Garamond"/>
          <w:sz w:val="26"/>
          <w:szCs w:val="26"/>
        </w:rPr>
        <w:t>18</w:t>
      </w:r>
      <w:r w:rsidR="009E1287" w:rsidRPr="003C0DBE">
        <w:rPr>
          <w:rFonts w:ascii="Garamond" w:hAnsi="Garamond"/>
          <w:sz w:val="26"/>
          <w:szCs w:val="26"/>
        </w:rPr>
        <w:t>/</w:t>
      </w:r>
      <w:r w:rsidR="00C742C8">
        <w:rPr>
          <w:rFonts w:ascii="Garamond" w:hAnsi="Garamond"/>
          <w:sz w:val="26"/>
          <w:szCs w:val="26"/>
        </w:rPr>
        <w:t>03</w:t>
      </w:r>
      <w:r w:rsidR="009E1287" w:rsidRPr="003C0DBE">
        <w:rPr>
          <w:rFonts w:ascii="Garamond" w:hAnsi="Garamond"/>
          <w:sz w:val="26"/>
          <w:szCs w:val="26"/>
        </w:rPr>
        <w:t xml:space="preserve">/2021, prot. n. </w:t>
      </w:r>
      <w:r w:rsidR="00C742C8">
        <w:rPr>
          <w:rFonts w:ascii="Garamond" w:hAnsi="Garamond"/>
          <w:sz w:val="26"/>
          <w:szCs w:val="26"/>
        </w:rPr>
        <w:t>83685</w:t>
      </w:r>
      <w:r w:rsidR="009E1287" w:rsidRPr="003C0DBE">
        <w:rPr>
          <w:rFonts w:ascii="Garamond" w:hAnsi="Garamond"/>
          <w:sz w:val="26"/>
          <w:szCs w:val="26"/>
        </w:rPr>
        <w:t>/RU</w:t>
      </w:r>
      <w:r w:rsidRPr="001177D5">
        <w:rPr>
          <w:rFonts w:ascii="Garamond" w:hAnsi="Garamond"/>
          <w:sz w:val="26"/>
          <w:szCs w:val="26"/>
        </w:rPr>
        <w:t xml:space="preserve"> e dell’articolo 21 del decreto legislativo 12 gennaio 2016, n. 6. </w:t>
      </w:r>
    </w:p>
    <w:p w:rsidR="00FB41A2" w:rsidRPr="001177D5" w:rsidRDefault="00FB41A2"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5) DESTINATARI DEI DATI PERSONALI </w:t>
      </w:r>
    </w:p>
    <w:p w:rsidR="00315E99" w:rsidRPr="001177D5" w:rsidRDefault="00315E99" w:rsidP="00315E99">
      <w:pPr>
        <w:pStyle w:val="Default"/>
        <w:jc w:val="both"/>
        <w:rPr>
          <w:rFonts w:ascii="Garamond" w:hAnsi="Garamond"/>
          <w:sz w:val="26"/>
          <w:szCs w:val="26"/>
        </w:rPr>
      </w:pPr>
    </w:p>
    <w:p w:rsidR="00FB41A2"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depositario autorizzato di prodotti liquidi da inalazione.</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6) PERIODO DI CONSERVAZIONE DEI DATI </w:t>
      </w:r>
    </w:p>
    <w:p w:rsidR="00315E99" w:rsidRPr="001177D5" w:rsidRDefault="00315E99" w:rsidP="00315E99">
      <w:pPr>
        <w:pStyle w:val="Default"/>
        <w:jc w:val="both"/>
        <w:rPr>
          <w:rFonts w:ascii="Garamond" w:hAnsi="Garamond"/>
          <w:sz w:val="26"/>
          <w:szCs w:val="26"/>
        </w:rPr>
      </w:pPr>
    </w:p>
    <w:p w:rsidR="00FB41A2"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saranno conservati fino alla data di prescrizione di eventuali pendenze successivamente alla cessazione (per rinuncia, revoca, decadenza, ecc.) dell’attività di depositario autorizzato da parte della S.V.</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7) DIRITTI </w:t>
      </w:r>
    </w:p>
    <w:p w:rsidR="00315E99" w:rsidRPr="001177D5" w:rsidRDefault="00315E99" w:rsidP="00315E99">
      <w:pPr>
        <w:pStyle w:val="Default"/>
        <w:jc w:val="both"/>
        <w:rPr>
          <w:rFonts w:ascii="Garamond" w:hAnsi="Garamond"/>
          <w:sz w:val="26"/>
          <w:szCs w:val="26"/>
        </w:rPr>
      </w:pPr>
    </w:p>
    <w:p w:rsidR="00315E99" w:rsidRPr="001177D5" w:rsidRDefault="00315E99" w:rsidP="00FB41A2">
      <w:pPr>
        <w:pStyle w:val="Default"/>
        <w:jc w:val="both"/>
        <w:rPr>
          <w:rFonts w:ascii="Garamond" w:hAnsi="Garamond"/>
          <w:sz w:val="26"/>
          <w:szCs w:val="26"/>
        </w:rPr>
      </w:pPr>
      <w:r w:rsidRPr="001177D5">
        <w:rPr>
          <w:rFonts w:ascii="Garamond" w:hAnsi="Garamond"/>
          <w:sz w:val="26"/>
          <w:szCs w:val="26"/>
        </w:rPr>
        <w:t>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w:t>
      </w:r>
      <w:r w:rsidR="00FB41A2" w:rsidRPr="001177D5">
        <w:rPr>
          <w:rFonts w:ascii="Garamond" w:hAnsi="Garamond"/>
          <w:sz w:val="26"/>
          <w:szCs w:val="26"/>
        </w:rPr>
        <w:t xml:space="preserve"> </w:t>
      </w:r>
      <w:r w:rsidRPr="001177D5">
        <w:rPr>
          <w:rFonts w:ascii="Garamond" w:hAnsi="Garamond"/>
          <w:sz w:val="26"/>
          <w:szCs w:val="26"/>
        </w:rPr>
        <w:t xml:space="preserve">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www.garanteprivacy.it. </w:t>
      </w:r>
    </w:p>
    <w:p w:rsidR="00FB41A2" w:rsidRPr="001177D5" w:rsidRDefault="00FB41A2" w:rsidP="00FB41A2">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8) CONSEGUENZE DELLA MANCATA COMUNICAZIONE DEI DATI </w:t>
      </w:r>
    </w:p>
    <w:p w:rsidR="00315E99" w:rsidRPr="001177D5" w:rsidRDefault="00315E99" w:rsidP="00315E99">
      <w:pPr>
        <w:pStyle w:val="Default"/>
        <w:jc w:val="both"/>
        <w:rPr>
          <w:rFonts w:ascii="Garamond" w:hAnsi="Garamond"/>
          <w:sz w:val="26"/>
          <w:szCs w:val="26"/>
        </w:rPr>
      </w:pPr>
    </w:p>
    <w:p w:rsidR="006E00E9" w:rsidRPr="001177D5" w:rsidRDefault="00315E99" w:rsidP="00315E99">
      <w:pPr>
        <w:pStyle w:val="Default"/>
        <w:jc w:val="both"/>
        <w:rPr>
          <w:rFonts w:ascii="Garamond" w:hAnsi="Garamond"/>
          <w:sz w:val="26"/>
          <w:szCs w:val="26"/>
        </w:rPr>
      </w:pPr>
      <w:r w:rsidRPr="001177D5">
        <w:rPr>
          <w:rFonts w:ascii="Garamond" w:hAnsi="Garamond"/>
          <w:sz w:val="26"/>
          <w:szCs w:val="26"/>
        </w:rPr>
        <w:t>La comunicazione dei dati personali non è obbligatoria: tuttavia, la mancata comunicazione degli stessi non consente all’Agenzia di porre in essere gli adempimenti per</w:t>
      </w:r>
      <w:r w:rsidR="009E1287">
        <w:rPr>
          <w:rFonts w:ascii="Garamond" w:hAnsi="Garamond"/>
          <w:sz w:val="26"/>
          <w:szCs w:val="26"/>
        </w:rPr>
        <w:t xml:space="preserve"> i </w:t>
      </w:r>
      <w:r w:rsidRPr="001177D5">
        <w:rPr>
          <w:rFonts w:ascii="Garamond" w:hAnsi="Garamond"/>
          <w:sz w:val="26"/>
          <w:szCs w:val="26"/>
        </w:rPr>
        <w:t>quali sono richiesti, con conseguente improcedibilità dell’istanza oppure decadenza dall’autorizzazione alla istituzione e gestione del deposito di prodotti liquidi da inalazione.</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9) MODALITA’ DI TRATTAMENTO E MISURE DI PROTEZIONE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Il trattamento dei dati per le finalità esposte è effettuato con modalità sia automatizzate, su supporto elettronico o magnetico, sia non automatizzate,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 </w:t>
      </w:r>
    </w:p>
    <w:p w:rsidR="00A74C87" w:rsidRPr="001177D5" w:rsidRDefault="00A74C87"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10) LUOGO DI CONSERVAZIONE DEI DATI </w:t>
      </w:r>
    </w:p>
    <w:p w:rsidR="00315E99" w:rsidRPr="001177D5" w:rsidRDefault="00315E99" w:rsidP="00315E99">
      <w:pPr>
        <w:pStyle w:val="Default"/>
        <w:jc w:val="both"/>
        <w:rPr>
          <w:rFonts w:ascii="Garamond" w:hAnsi="Garamond"/>
          <w:sz w:val="26"/>
          <w:szCs w:val="26"/>
        </w:rPr>
      </w:pPr>
    </w:p>
    <w:p w:rsidR="00A74C87" w:rsidRPr="001177D5" w:rsidRDefault="00315E99" w:rsidP="00A74C87">
      <w:pPr>
        <w:pStyle w:val="Default"/>
        <w:jc w:val="both"/>
        <w:rPr>
          <w:rFonts w:ascii="Garamond" w:hAnsi="Garamond"/>
          <w:sz w:val="26"/>
          <w:szCs w:val="26"/>
        </w:rPr>
      </w:pPr>
      <w:r w:rsidRPr="001177D5">
        <w:rPr>
          <w:rFonts w:ascii="Garamond" w:hAnsi="Garamond"/>
          <w:sz w:val="26"/>
          <w:szCs w:val="26"/>
        </w:rPr>
        <w:t>I dati sono attualmente trattati presso la sede dell’Agenzia, sita in Roma, Piazza Mastai, 1</w:t>
      </w:r>
      <w:r w:rsidR="009E1287">
        <w:rPr>
          <w:rFonts w:ascii="Garamond" w:hAnsi="Garamond"/>
          <w:sz w:val="26"/>
          <w:szCs w:val="26"/>
        </w:rPr>
        <w:t>2</w:t>
      </w:r>
      <w:r w:rsidRPr="001177D5">
        <w:rPr>
          <w:rFonts w:ascii="Garamond" w:hAnsi="Garamond"/>
          <w:sz w:val="26"/>
          <w:szCs w:val="26"/>
        </w:rPr>
        <w:t xml:space="preserve">, (Direzione Tabacchi – Ufficio Circolazione tabacchi e prodotti liquidi da inalazione), presso la sede del Responsabile del trattamento (Sogei S.p.A) per tutti i trattamenti svolti con modalità automatizzate, nonché presso gli Uffici territoriali competenti in relazione alla ubicazione del deposito. </w:t>
      </w:r>
    </w:p>
    <w:p w:rsidR="00A74C87" w:rsidRPr="001177D5" w:rsidRDefault="00A74C87" w:rsidP="00A74C87">
      <w:pPr>
        <w:pStyle w:val="Default"/>
        <w:jc w:val="both"/>
        <w:rPr>
          <w:rFonts w:ascii="Garamond" w:hAnsi="Garamond"/>
          <w:sz w:val="26"/>
          <w:szCs w:val="26"/>
        </w:rPr>
      </w:pPr>
    </w:p>
    <w:p w:rsidR="00022467" w:rsidRPr="001177D5" w:rsidRDefault="00315E99" w:rsidP="00A74C87">
      <w:pPr>
        <w:pStyle w:val="Default"/>
        <w:jc w:val="both"/>
        <w:rPr>
          <w:rFonts w:ascii="Garamond" w:hAnsi="Garamond"/>
          <w:i/>
          <w:iCs/>
          <w:sz w:val="26"/>
          <w:szCs w:val="26"/>
        </w:rPr>
      </w:pPr>
      <w:r w:rsidRPr="001177D5">
        <w:rPr>
          <w:rFonts w:ascii="Garamond" w:hAnsi="Garamond"/>
          <w:i/>
          <w:iCs/>
          <w:sz w:val="26"/>
          <w:szCs w:val="26"/>
        </w:rPr>
        <w:t>All’istanza è allegata la dichiarazione resa ai sensi del DPR n. 445/2000 dall’eventuale soggetto delegato alla gestione del deposito, utilizzando il seguente modulo.</w:t>
      </w:r>
    </w:p>
    <w:p w:rsidR="00315E99" w:rsidRPr="001177D5" w:rsidRDefault="00315E99" w:rsidP="00A74C87">
      <w:pPr>
        <w:pStyle w:val="Default"/>
        <w:jc w:val="both"/>
        <w:rPr>
          <w:rFonts w:ascii="Garamond" w:hAnsi="Garamond"/>
          <w:sz w:val="26"/>
          <w:szCs w:val="26"/>
        </w:rPr>
      </w:pPr>
      <w:r w:rsidRPr="001177D5">
        <w:rPr>
          <w:rFonts w:ascii="Garamond" w:hAnsi="Garamond"/>
          <w:i/>
          <w:iCs/>
          <w:sz w:val="26"/>
          <w:szCs w:val="26"/>
        </w:rPr>
        <w:t xml:space="preserve"> </w:t>
      </w:r>
    </w:p>
    <w:p w:rsidR="001177D5"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DICHIARAZIONE DELL’EVENTUALE DELEGATO ALLA GESTIONE DEL DEPOSITO</w:t>
      </w: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 </w:t>
      </w:r>
    </w:p>
    <w:p w:rsidR="00E15F8A" w:rsidRDefault="00315E99" w:rsidP="00315E99">
      <w:pPr>
        <w:pStyle w:val="Default"/>
        <w:jc w:val="both"/>
        <w:rPr>
          <w:rFonts w:ascii="Garamond" w:hAnsi="Garamond"/>
          <w:sz w:val="26"/>
          <w:szCs w:val="26"/>
        </w:rPr>
      </w:pPr>
      <w:r w:rsidRPr="001177D5">
        <w:rPr>
          <w:rFonts w:ascii="Garamond" w:hAnsi="Garamond"/>
          <w:sz w:val="26"/>
          <w:szCs w:val="26"/>
        </w:rPr>
        <w:t>Il/la sottoscritto/a ___________________ nato/a a ____________________ il___________ residente in __________________ Via/Piazza _____________________n. __, Codice Fiscale ________________, tel.______________, titolare della Ditta______________ (codice fiscale, partita IVA_______________) oppure, rappresentante legale della società_______________________ (codice fiscale, partita IVA ________________) delegato alla gestione del deposito sito in ________________, ai sensi del testo unico delle disposizioni legislative e regolamenti in materia di documentazione amministrativa, approvato con Decreto del Presidente della Repubblica 28/12/2000, n. 445, a conoscenza delle sanzioni penali previste dall’articolo 76 del medesimo D.P.R. per le ipotesi di falsità in atti e dichiarazioni mendaci,</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Default="00315E99" w:rsidP="00E15F8A">
      <w:pPr>
        <w:pStyle w:val="Default"/>
        <w:jc w:val="center"/>
        <w:rPr>
          <w:rFonts w:ascii="Garamond" w:hAnsi="Garamond"/>
          <w:sz w:val="26"/>
          <w:szCs w:val="26"/>
        </w:rPr>
      </w:pPr>
      <w:r w:rsidRPr="001177D5">
        <w:rPr>
          <w:rFonts w:ascii="Garamond" w:hAnsi="Garamond"/>
          <w:sz w:val="26"/>
          <w:szCs w:val="26"/>
        </w:rPr>
        <w:t>DICHIARA CHE</w:t>
      </w:r>
    </w:p>
    <w:p w:rsidR="00E15F8A" w:rsidRPr="001177D5" w:rsidRDefault="00E15F8A" w:rsidP="00E15F8A">
      <w:pPr>
        <w:pStyle w:val="Default"/>
        <w:jc w:val="center"/>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1) non ha subito provvedimenti restrittivi della libertà personale per procedimenti penali in corso per reati finanziari;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2) non è stato rinviato a giudizio per reati finanziari in processi ancora da celebrarsi;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3) non ha riportato condanne per reati di cui al numero 2);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4) non ha commesso violazioni gravi e ripetute, per loro natura od entità, alle disposizioni che disciplinano l'accisa e l'imposta sul valore aggiunto;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5) non è sottoposto a procedure fallimentari, di concordato preventivo, di amministrazione controllata, né si trova in stato di liquidazione;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6) non ha riportato sanzioni definite in via amministrativa per reati di contrabbando; </w:t>
      </w:r>
    </w:p>
    <w:p w:rsidR="001177D5" w:rsidRPr="001177D5" w:rsidRDefault="00315E99" w:rsidP="00315E99">
      <w:pPr>
        <w:pStyle w:val="Default"/>
        <w:jc w:val="both"/>
        <w:rPr>
          <w:rFonts w:ascii="Garamond" w:hAnsi="Garamond"/>
          <w:sz w:val="26"/>
          <w:szCs w:val="26"/>
        </w:rPr>
      </w:pPr>
      <w:r w:rsidRPr="001177D5">
        <w:rPr>
          <w:rFonts w:ascii="Garamond" w:hAnsi="Garamond"/>
          <w:sz w:val="26"/>
          <w:szCs w:val="26"/>
        </w:rPr>
        <w:t>7) non si trova in una delle fattispecie previste dall'</w:t>
      </w:r>
      <w:r w:rsidRPr="001177D5">
        <w:rPr>
          <w:rFonts w:ascii="Garamond" w:hAnsi="Garamond"/>
          <w:i/>
          <w:iCs/>
          <w:sz w:val="26"/>
          <w:szCs w:val="26"/>
        </w:rPr>
        <w:t xml:space="preserve">articolo </w:t>
      </w:r>
      <w:r w:rsidRPr="001177D5">
        <w:rPr>
          <w:rFonts w:ascii="Garamond" w:hAnsi="Garamond"/>
          <w:sz w:val="26"/>
          <w:szCs w:val="26"/>
        </w:rPr>
        <w:t>15, comma 1, della legge 19 marzo 1990, n. 55, e successive modificazioni.</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w:t>
      </w:r>
    </w:p>
    <w:p w:rsidR="00315E99" w:rsidRDefault="00315E99" w:rsidP="001177D5">
      <w:pPr>
        <w:pStyle w:val="Default"/>
        <w:jc w:val="center"/>
        <w:rPr>
          <w:rFonts w:ascii="Garamond" w:hAnsi="Garamond"/>
          <w:sz w:val="26"/>
          <w:szCs w:val="26"/>
        </w:rPr>
      </w:pPr>
      <w:r w:rsidRPr="001177D5">
        <w:rPr>
          <w:rFonts w:ascii="Garamond" w:hAnsi="Garamond"/>
          <w:sz w:val="26"/>
          <w:szCs w:val="26"/>
        </w:rPr>
        <w:t>ALLEGA:</w:t>
      </w:r>
    </w:p>
    <w:p w:rsidR="001177D5" w:rsidRPr="001177D5" w:rsidRDefault="001177D5" w:rsidP="001177D5">
      <w:pPr>
        <w:pStyle w:val="Default"/>
        <w:jc w:val="center"/>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 copia di un valido documento di identità.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 xml:space="preserve">(luogo, data e firma) </w:t>
      </w:r>
    </w:p>
    <w:p w:rsidR="001177D5" w:rsidRDefault="001177D5" w:rsidP="00315E99">
      <w:pPr>
        <w:pStyle w:val="Default"/>
        <w:jc w:val="both"/>
        <w:rPr>
          <w:rFonts w:ascii="Garamond" w:hAnsi="Garamond"/>
          <w:b/>
          <w:bCs/>
          <w:sz w:val="26"/>
          <w:szCs w:val="26"/>
        </w:rPr>
      </w:pPr>
    </w:p>
    <w:p w:rsidR="00EC54AB" w:rsidRDefault="00EC54AB" w:rsidP="00315E99">
      <w:pPr>
        <w:pStyle w:val="Default"/>
        <w:jc w:val="both"/>
        <w:rPr>
          <w:rFonts w:ascii="Garamond" w:hAnsi="Garamond"/>
          <w:b/>
          <w:bCs/>
          <w:sz w:val="26"/>
          <w:szCs w:val="26"/>
        </w:rPr>
      </w:pPr>
    </w:p>
    <w:p w:rsidR="009E1287" w:rsidRPr="001177D5" w:rsidRDefault="009E1287" w:rsidP="00315E99">
      <w:pPr>
        <w:pStyle w:val="Default"/>
        <w:jc w:val="both"/>
        <w:rPr>
          <w:rFonts w:ascii="Garamond" w:hAnsi="Garamond"/>
          <w:sz w:val="26"/>
          <w:szCs w:val="26"/>
        </w:rPr>
      </w:pPr>
    </w:p>
    <w:p w:rsidR="00315E99" w:rsidRDefault="00315E99" w:rsidP="00315E99">
      <w:pPr>
        <w:pStyle w:val="Default"/>
        <w:jc w:val="both"/>
        <w:rPr>
          <w:rFonts w:ascii="Garamond" w:hAnsi="Garamond"/>
          <w:i/>
          <w:iCs/>
          <w:sz w:val="26"/>
          <w:szCs w:val="26"/>
        </w:rPr>
      </w:pPr>
      <w:r w:rsidRPr="001177D5">
        <w:rPr>
          <w:rFonts w:ascii="Garamond" w:hAnsi="Garamond"/>
          <w:i/>
          <w:iCs/>
          <w:sz w:val="26"/>
          <w:szCs w:val="26"/>
        </w:rPr>
        <w:t xml:space="preserve">Firmando la presente dichiarazione, dichiaro anche di aver preso visione del contenuto della informativa di seguito riportata. </w:t>
      </w:r>
    </w:p>
    <w:p w:rsidR="009E1287" w:rsidRPr="001177D5" w:rsidRDefault="009E1287" w:rsidP="00315E99">
      <w:pPr>
        <w:pStyle w:val="Default"/>
        <w:jc w:val="both"/>
        <w:rPr>
          <w:rFonts w:ascii="Garamond" w:hAnsi="Garamond"/>
          <w:i/>
          <w:iCs/>
          <w:sz w:val="26"/>
          <w:szCs w:val="26"/>
        </w:rPr>
      </w:pPr>
    </w:p>
    <w:p w:rsidR="001177D5" w:rsidRPr="001177D5" w:rsidRDefault="001177D5" w:rsidP="00315E99">
      <w:pPr>
        <w:pStyle w:val="Default"/>
        <w:jc w:val="both"/>
        <w:rPr>
          <w:rFonts w:ascii="Garamond" w:hAnsi="Garamond"/>
          <w:sz w:val="26"/>
          <w:szCs w:val="26"/>
        </w:rPr>
      </w:pPr>
    </w:p>
    <w:p w:rsidR="001177D5" w:rsidRPr="001177D5" w:rsidRDefault="00315E99" w:rsidP="001177D5">
      <w:pPr>
        <w:pStyle w:val="Default"/>
        <w:jc w:val="both"/>
        <w:rPr>
          <w:rFonts w:ascii="Garamond" w:hAnsi="Garamond"/>
          <w:b/>
          <w:bCs/>
          <w:sz w:val="26"/>
          <w:szCs w:val="26"/>
        </w:rPr>
      </w:pPr>
      <w:r w:rsidRPr="001177D5">
        <w:rPr>
          <w:rFonts w:ascii="Garamond" w:hAnsi="Garamond"/>
          <w:b/>
          <w:bCs/>
          <w:sz w:val="26"/>
          <w:szCs w:val="26"/>
        </w:rPr>
        <w:t>Informativa sul trattamento dei dati personali ai sensi dell’articolo 13 del Regolamento UE 2016/679 relativo alla protezione delle persone fisiche</w:t>
      </w:r>
      <w:r w:rsidR="001177D5" w:rsidRPr="001177D5">
        <w:rPr>
          <w:rFonts w:ascii="Garamond" w:hAnsi="Garamond"/>
          <w:b/>
          <w:bCs/>
          <w:sz w:val="26"/>
          <w:szCs w:val="26"/>
        </w:rPr>
        <w:t xml:space="preserve"> </w:t>
      </w:r>
      <w:r w:rsidRPr="001177D5">
        <w:rPr>
          <w:rFonts w:ascii="Garamond" w:hAnsi="Garamond"/>
          <w:b/>
          <w:bCs/>
          <w:sz w:val="26"/>
          <w:szCs w:val="26"/>
        </w:rPr>
        <w:t>con riguardo al trattamento dei dati personali, nonché alla libera circolazione di tali dati</w:t>
      </w:r>
    </w:p>
    <w:p w:rsidR="00315E99" w:rsidRPr="001177D5" w:rsidRDefault="00315E99" w:rsidP="001177D5">
      <w:pPr>
        <w:pStyle w:val="Default"/>
        <w:jc w:val="both"/>
        <w:rPr>
          <w:rFonts w:ascii="Garamond" w:hAnsi="Garamond"/>
          <w:sz w:val="26"/>
          <w:szCs w:val="26"/>
        </w:rPr>
      </w:pPr>
      <w:r w:rsidRPr="001177D5">
        <w:rPr>
          <w:rFonts w:ascii="Garamond" w:hAnsi="Garamond"/>
          <w:b/>
          <w:bCs/>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 dati personali forniti con la istanza sottoscritta dalla S.V. sono raccolti dall’Agenzia delle dogane e dei monopoli (di seguito l’Agenzia) per le attività istituzionali di autorizzazione, vigilanza e controllo della gestione del deposito di prodotti liquidi da inalazione e per verificare la sussistenza dei requisiti soggettivi prescritti dalla normativa vigente per l’esercizio dello stesso deposito. I dati personali forniti sono trattati nel rispetto degli obblighi e dei principi previsti dal “</w:t>
      </w:r>
      <w:r w:rsidRPr="001177D5">
        <w:rPr>
          <w:rFonts w:ascii="Garamond" w:hAnsi="Garamond"/>
          <w:i/>
          <w:iCs/>
          <w:sz w:val="26"/>
          <w:szCs w:val="26"/>
        </w:rPr>
        <w:t xml:space="preserve">Regolamento Generale sulla Protezione Dati” </w:t>
      </w:r>
      <w:r w:rsidRPr="001177D5">
        <w:rPr>
          <w:rFonts w:ascii="Garamond" w:hAnsi="Garamond"/>
          <w:sz w:val="26"/>
          <w:szCs w:val="26"/>
        </w:rPr>
        <w:t xml:space="preserve">(Regolamento UE n. 2016/679) di seguito Regolamento.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A tal riguardo, come stabilito dal citato Regolamento, le forniamo le seguenti informazioni: </w:t>
      </w:r>
    </w:p>
    <w:p w:rsidR="001177D5" w:rsidRPr="001177D5" w:rsidRDefault="001177D5" w:rsidP="00315E99">
      <w:pPr>
        <w:pStyle w:val="Default"/>
        <w:jc w:val="both"/>
        <w:rPr>
          <w:rFonts w:ascii="Garamond" w:hAnsi="Garamond"/>
          <w:sz w:val="26"/>
          <w:szCs w:val="26"/>
        </w:rPr>
      </w:pPr>
    </w:p>
    <w:p w:rsidR="001177D5" w:rsidRDefault="00315E99" w:rsidP="00315E99">
      <w:pPr>
        <w:pStyle w:val="Default"/>
        <w:jc w:val="both"/>
        <w:rPr>
          <w:rFonts w:ascii="Garamond" w:hAnsi="Garamond"/>
          <w:b/>
          <w:bCs/>
          <w:sz w:val="26"/>
          <w:szCs w:val="26"/>
        </w:rPr>
      </w:pPr>
      <w:r w:rsidRPr="001177D5">
        <w:rPr>
          <w:rFonts w:ascii="Garamond" w:hAnsi="Garamond"/>
          <w:b/>
          <w:bCs/>
          <w:sz w:val="26"/>
          <w:szCs w:val="26"/>
        </w:rPr>
        <w:t>1) TITOLARE DEL TRATTAMENTO</w:t>
      </w:r>
    </w:p>
    <w:p w:rsidR="001177D5" w:rsidRPr="001177D5" w:rsidRDefault="00315E99" w:rsidP="00315E99">
      <w:pPr>
        <w:pStyle w:val="Default"/>
        <w:jc w:val="both"/>
        <w:rPr>
          <w:rFonts w:ascii="Garamond" w:hAnsi="Garamond"/>
          <w:b/>
          <w:bCs/>
          <w:sz w:val="26"/>
          <w:szCs w:val="26"/>
        </w:rPr>
      </w:pPr>
      <w:r w:rsidRPr="001177D5">
        <w:rPr>
          <w:rFonts w:ascii="Garamond" w:hAnsi="Garamond"/>
          <w:b/>
          <w:bCs/>
          <w:sz w:val="26"/>
          <w:szCs w:val="26"/>
        </w:rPr>
        <w:t xml:space="preserve"> </w:t>
      </w:r>
    </w:p>
    <w:p w:rsidR="00EC54AB" w:rsidRDefault="00315E99" w:rsidP="00315E99">
      <w:pPr>
        <w:pStyle w:val="Default"/>
        <w:jc w:val="both"/>
        <w:rPr>
          <w:rFonts w:ascii="Garamond" w:hAnsi="Garamond"/>
          <w:sz w:val="26"/>
          <w:szCs w:val="26"/>
        </w:rPr>
      </w:pPr>
      <w:r w:rsidRPr="001177D5">
        <w:rPr>
          <w:rFonts w:ascii="Garamond" w:hAnsi="Garamond"/>
          <w:sz w:val="26"/>
          <w:szCs w:val="26"/>
        </w:rPr>
        <w:t xml:space="preserve">Titolare del trattamento dei dati personali è l’Agenzia delle Dogane e dei Monopoli, con sede centrale in Roma Via Mario Carucci, n. 71 - 00143 </w:t>
      </w:r>
    </w:p>
    <w:p w:rsidR="00315E99" w:rsidRPr="00EC54AB" w:rsidRDefault="00315E99" w:rsidP="00315E99">
      <w:pPr>
        <w:pStyle w:val="Default"/>
        <w:jc w:val="both"/>
        <w:rPr>
          <w:rFonts w:ascii="Garamond" w:hAnsi="Garamond"/>
          <w:sz w:val="26"/>
          <w:szCs w:val="26"/>
          <w:lang w:val="en-US"/>
        </w:rPr>
      </w:pPr>
      <w:r w:rsidRPr="00EC54AB">
        <w:rPr>
          <w:rFonts w:ascii="Garamond" w:hAnsi="Garamond"/>
          <w:sz w:val="26"/>
          <w:szCs w:val="26"/>
          <w:lang w:val="en-US"/>
        </w:rPr>
        <w:t xml:space="preserve">-Email: dir.internalaudit.datipersonali@adm.gov.it </w:t>
      </w:r>
    </w:p>
    <w:p w:rsidR="00EC54AB" w:rsidRDefault="00315E99" w:rsidP="00315E99">
      <w:pPr>
        <w:pStyle w:val="Default"/>
        <w:jc w:val="both"/>
        <w:rPr>
          <w:rFonts w:ascii="Garamond" w:hAnsi="Garamond"/>
          <w:sz w:val="26"/>
          <w:szCs w:val="26"/>
        </w:rPr>
      </w:pPr>
      <w:r w:rsidRPr="001177D5">
        <w:rPr>
          <w:rFonts w:ascii="Garamond" w:hAnsi="Garamond"/>
          <w:sz w:val="26"/>
          <w:szCs w:val="26"/>
        </w:rPr>
        <w:t xml:space="preserve">PEC: </w:t>
      </w:r>
      <w:hyperlink r:id="rId9" w:history="1">
        <w:r w:rsidR="00EC54AB" w:rsidRPr="00D41C5E">
          <w:rPr>
            <w:rStyle w:val="Collegamentoipertestuale"/>
            <w:rFonts w:ascii="Garamond" w:hAnsi="Garamond"/>
            <w:sz w:val="26"/>
            <w:szCs w:val="26"/>
          </w:rPr>
          <w:t>dir.internalaudit@pec.adm.gov.it</w:t>
        </w:r>
      </w:hyperlink>
      <w:r w:rsidRPr="001177D5">
        <w:rPr>
          <w:rFonts w:ascii="Garamond" w:hAnsi="Garamond"/>
          <w:sz w:val="26"/>
          <w:szCs w:val="26"/>
        </w:rPr>
        <w:t xml:space="preserve"> </w:t>
      </w: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centralino +39 06 50 24 1. </w:t>
      </w:r>
    </w:p>
    <w:p w:rsidR="001177D5" w:rsidRPr="001177D5" w:rsidRDefault="001177D5"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2) RESPONSABILE DEL TRATTAMENTO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Responsabile del trattamento automatizzato, in qualità di partner tecnologico dell’Agenzia, è Sogei S.p.A., con sede in Roma, Via Mario Carucci n. 99 – 00143, i cui dati di contatto sono consultabili nel sito della società all’indirizzo: http://www.sogei.it </w:t>
      </w:r>
    </w:p>
    <w:p w:rsidR="001177D5" w:rsidRPr="001177D5" w:rsidRDefault="001177D5" w:rsidP="00315E99">
      <w:pPr>
        <w:pStyle w:val="Default"/>
        <w:jc w:val="both"/>
        <w:rPr>
          <w:rFonts w:ascii="Garamond" w:hAnsi="Garamond"/>
          <w:b/>
          <w:bCs/>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3) RESPONSABILE DELLA PROTEZIONE DEI DATI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I dati di contatto del Responsabile della protezione dei dati/</w:t>
      </w:r>
      <w:r w:rsidRPr="001177D5">
        <w:rPr>
          <w:rFonts w:ascii="Garamond" w:hAnsi="Garamond"/>
          <w:i/>
          <w:iCs/>
          <w:sz w:val="26"/>
          <w:szCs w:val="26"/>
        </w:rPr>
        <w:t xml:space="preserve">data protection officer </w:t>
      </w:r>
      <w:r w:rsidRPr="001177D5">
        <w:rPr>
          <w:rFonts w:ascii="Garamond" w:hAnsi="Garamond"/>
          <w:sz w:val="26"/>
          <w:szCs w:val="26"/>
        </w:rPr>
        <w:t xml:space="preserve">(RPD/DPO) sono i seguenti: indirizzo: Agenzia delle Dogane e dei Monopoli – Responsabile della protezione dei dati, Via Mario Carucci n. 71 - 00143 Roma; e-mail: adm.dpo@adm.gov.it. </w:t>
      </w:r>
    </w:p>
    <w:p w:rsidR="001177D5" w:rsidRPr="001177D5" w:rsidRDefault="001177D5" w:rsidP="00315E99">
      <w:pPr>
        <w:pStyle w:val="Default"/>
        <w:jc w:val="both"/>
        <w:rPr>
          <w:rFonts w:ascii="Garamond" w:hAnsi="Garamond"/>
          <w:b/>
          <w:bCs/>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4) FINALITÀ E BASI GIURIDICHE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 dati personali trasmessi sono trattati esclusivamente per le finalità di interesse pubblico connesso ai pubblici poteri di cui è investita l’Agenzia in materia di circolazione dei prodotti liquidi da inalazione ai sensi dell’articolo 62-quater del decreto legislativo 26 ottobre 1995, n. 504, </w:t>
      </w:r>
      <w:r w:rsidR="009E1287" w:rsidRPr="003C0DBE">
        <w:rPr>
          <w:rFonts w:ascii="Garamond" w:hAnsi="Garamond"/>
          <w:sz w:val="26"/>
          <w:szCs w:val="26"/>
        </w:rPr>
        <w:t xml:space="preserve">della determinazione </w:t>
      </w:r>
      <w:r w:rsidR="00EC54AB" w:rsidRPr="003C0DBE">
        <w:rPr>
          <w:rFonts w:ascii="Garamond" w:hAnsi="Garamond"/>
          <w:sz w:val="26"/>
          <w:szCs w:val="26"/>
        </w:rPr>
        <w:t xml:space="preserve">direttoriale </w:t>
      </w:r>
      <w:r w:rsidR="009E1287" w:rsidRPr="003C0DBE">
        <w:rPr>
          <w:rFonts w:ascii="Garamond" w:hAnsi="Garamond"/>
          <w:sz w:val="26"/>
          <w:szCs w:val="26"/>
        </w:rPr>
        <w:t xml:space="preserve">del </w:t>
      </w:r>
      <w:r w:rsidR="00C742C8">
        <w:rPr>
          <w:rFonts w:ascii="Garamond" w:hAnsi="Garamond"/>
          <w:sz w:val="26"/>
          <w:szCs w:val="26"/>
        </w:rPr>
        <w:t>18</w:t>
      </w:r>
      <w:r w:rsidR="009E1287" w:rsidRPr="003C0DBE">
        <w:rPr>
          <w:rFonts w:ascii="Garamond" w:hAnsi="Garamond"/>
          <w:sz w:val="26"/>
          <w:szCs w:val="26"/>
        </w:rPr>
        <w:t>/</w:t>
      </w:r>
      <w:r w:rsidR="00C742C8">
        <w:rPr>
          <w:rFonts w:ascii="Garamond" w:hAnsi="Garamond"/>
          <w:sz w:val="26"/>
          <w:szCs w:val="26"/>
        </w:rPr>
        <w:t>03</w:t>
      </w:r>
      <w:r w:rsidR="009E1287" w:rsidRPr="003C0DBE">
        <w:rPr>
          <w:rFonts w:ascii="Garamond" w:hAnsi="Garamond"/>
          <w:sz w:val="26"/>
          <w:szCs w:val="26"/>
        </w:rPr>
        <w:t xml:space="preserve">/2021, prot. n. </w:t>
      </w:r>
      <w:r w:rsidR="00C742C8">
        <w:rPr>
          <w:rFonts w:ascii="Garamond" w:hAnsi="Garamond"/>
          <w:sz w:val="26"/>
          <w:szCs w:val="26"/>
        </w:rPr>
        <w:t>83685</w:t>
      </w:r>
      <w:r w:rsidR="009E1287" w:rsidRPr="003C0DBE">
        <w:rPr>
          <w:rFonts w:ascii="Garamond" w:hAnsi="Garamond"/>
          <w:sz w:val="26"/>
          <w:szCs w:val="26"/>
        </w:rPr>
        <w:t xml:space="preserve">/RU, </w:t>
      </w:r>
      <w:r w:rsidRPr="003C0DBE">
        <w:rPr>
          <w:rFonts w:ascii="Garamond" w:hAnsi="Garamond"/>
          <w:sz w:val="26"/>
          <w:szCs w:val="26"/>
        </w:rPr>
        <w:t>e</w:t>
      </w:r>
      <w:r w:rsidRPr="001177D5">
        <w:rPr>
          <w:rFonts w:ascii="Garamond" w:hAnsi="Garamond"/>
          <w:sz w:val="26"/>
          <w:szCs w:val="26"/>
        </w:rPr>
        <w:t xml:space="preserve"> dell’articolo 21 del decreto legislativo 12 gennaio 2016, n. 6. </w:t>
      </w:r>
    </w:p>
    <w:p w:rsidR="001177D5" w:rsidRPr="001177D5" w:rsidRDefault="001177D5" w:rsidP="00315E99">
      <w:pPr>
        <w:pStyle w:val="Default"/>
        <w:jc w:val="both"/>
        <w:rPr>
          <w:rFonts w:ascii="Garamond" w:hAnsi="Garamond"/>
          <w:b/>
          <w:bCs/>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5) DESTINATARI DEI DATI PERSONALI </w:t>
      </w:r>
    </w:p>
    <w:p w:rsidR="00315E99" w:rsidRPr="001177D5" w:rsidRDefault="00315E99" w:rsidP="00315E99">
      <w:pPr>
        <w:pStyle w:val="Default"/>
        <w:jc w:val="both"/>
        <w:rPr>
          <w:rFonts w:ascii="Garamond" w:hAnsi="Garamond"/>
          <w:sz w:val="26"/>
          <w:szCs w:val="26"/>
        </w:rPr>
      </w:pPr>
    </w:p>
    <w:p w:rsidR="00315E99" w:rsidRDefault="00315E99" w:rsidP="001177D5">
      <w:pPr>
        <w:pStyle w:val="Default"/>
        <w:jc w:val="both"/>
        <w:rPr>
          <w:rFonts w:ascii="Garamond" w:hAnsi="Garamond"/>
          <w:sz w:val="26"/>
          <w:szCs w:val="26"/>
        </w:rPr>
      </w:pPr>
      <w:r w:rsidRPr="001177D5">
        <w:rPr>
          <w:rFonts w:ascii="Garamond" w:hAnsi="Garamond"/>
          <w:sz w:val="26"/>
          <w:szCs w:val="26"/>
        </w:rPr>
        <w:t xml:space="preserve">I dati personali trasmessi saranno comunicati alle Autorità pubbliche competenti ad accertare la veridicità della dichiarazione resa dalla S.V. in ordine alla sussistenza dei requisiti soggettivi prescritti dalla normativa vigente per l’esercizio, da parte della S.V. medesima, dell’attività di </w:t>
      </w:r>
      <w:r w:rsidR="009E1287">
        <w:rPr>
          <w:rFonts w:ascii="Garamond" w:hAnsi="Garamond"/>
          <w:sz w:val="26"/>
          <w:szCs w:val="26"/>
        </w:rPr>
        <w:t xml:space="preserve">gestione del </w:t>
      </w:r>
      <w:r w:rsidRPr="001177D5">
        <w:rPr>
          <w:rFonts w:ascii="Garamond" w:hAnsi="Garamond"/>
          <w:sz w:val="26"/>
          <w:szCs w:val="26"/>
        </w:rPr>
        <w:t>deposit</w:t>
      </w:r>
      <w:r w:rsidR="009E1287">
        <w:rPr>
          <w:rFonts w:ascii="Garamond" w:hAnsi="Garamond"/>
          <w:sz w:val="26"/>
          <w:szCs w:val="26"/>
        </w:rPr>
        <w:t>o</w:t>
      </w:r>
      <w:r w:rsidRPr="001177D5">
        <w:rPr>
          <w:rFonts w:ascii="Garamond" w:hAnsi="Garamond"/>
          <w:sz w:val="26"/>
          <w:szCs w:val="26"/>
        </w:rPr>
        <w:t xml:space="preserve"> di prodotti liquidi da inalazione. </w:t>
      </w:r>
    </w:p>
    <w:p w:rsidR="001177D5" w:rsidRPr="001177D5" w:rsidRDefault="001177D5" w:rsidP="001177D5">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6) PERIODO DI CONSERVAZIONE DEI DATI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 dati personali saranno conservati fino alla data di prescrizione di eventuali pendenze successivamente alla cessazione (per rinuncia, revoca, decadenza, ecc.) dell’attività di depositario autorizzato da parte della S.V. </w:t>
      </w:r>
    </w:p>
    <w:p w:rsidR="001177D5" w:rsidRPr="001177D5" w:rsidRDefault="001177D5" w:rsidP="00315E99">
      <w:pPr>
        <w:pStyle w:val="Default"/>
        <w:jc w:val="both"/>
        <w:rPr>
          <w:rFonts w:ascii="Garamond" w:hAnsi="Garamond"/>
          <w:b/>
          <w:bCs/>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7) DIRITTI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La S.V. ha il diritto di ottenere la conferma dell'esistenza o meno di un trattamento dei suoi dati personali presso il Titolare del Trattamento nonché di accedere agli stessi dati secondo le disposizioni previste nell’articolo 15 del Regolamento. Ha, inoltre, il diritto di chiedere la rettifica dei dati personali inesatti e l’integrazione di quelli incompleti (art. 16 del Regolamento). Fatta salva la speciale disciplina prevista per alcuni trattamenti, secondo le disposizioni del Regolamento, può chiedere la cancellazione dei suoi dati personali (art. 17 del Regolamento). Può chiedere la limitazione del trattamento, nonché l’opposizione al trattamento secondo le disposizioni di cui, rispettivamente, all’articolo 18 e 21 del Regolamento. Può proporre reclamo al Garante per la protezione dei dati personali. Ulteriori informazioni in ordine ai suoi diritti sulla protezione dei dati personali sono disponibili nel sito web della indicata autorità di controllo all’indirizzo www.garanteprivacy.it. </w:t>
      </w:r>
    </w:p>
    <w:p w:rsidR="001177D5" w:rsidRPr="001177D5" w:rsidRDefault="001177D5" w:rsidP="00315E99">
      <w:pPr>
        <w:pStyle w:val="Default"/>
        <w:jc w:val="both"/>
        <w:rPr>
          <w:rFonts w:ascii="Garamond" w:hAnsi="Garamond"/>
          <w:b/>
          <w:bCs/>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8) CONSEGUENZE DELLA MANCATA COMUNICAZIONE DEI DATI </w:t>
      </w:r>
    </w:p>
    <w:p w:rsidR="00315E99" w:rsidRPr="001177D5" w:rsidRDefault="00315E99" w:rsidP="00315E99">
      <w:pPr>
        <w:pStyle w:val="Default"/>
        <w:jc w:val="both"/>
        <w:rPr>
          <w:rFonts w:ascii="Garamond" w:hAnsi="Garamond"/>
          <w:sz w:val="26"/>
          <w:szCs w:val="26"/>
        </w:rPr>
      </w:pPr>
    </w:p>
    <w:p w:rsidR="003C0DBE" w:rsidRDefault="00315E99" w:rsidP="00315E99">
      <w:pPr>
        <w:pStyle w:val="Default"/>
        <w:jc w:val="both"/>
        <w:rPr>
          <w:rFonts w:ascii="Garamond" w:hAnsi="Garamond"/>
          <w:sz w:val="26"/>
          <w:szCs w:val="26"/>
        </w:rPr>
      </w:pPr>
      <w:r w:rsidRPr="001177D5">
        <w:rPr>
          <w:rFonts w:ascii="Garamond" w:hAnsi="Garamond"/>
          <w:sz w:val="26"/>
          <w:szCs w:val="26"/>
        </w:rPr>
        <w:t>La comunicazione dei dati personali non è obbligatoria: tuttavia, la mancata comunicazione degli stessi non consente all’Agenzia di porre in essere gli adempimenti per</w:t>
      </w:r>
      <w:r w:rsidR="009E1287">
        <w:rPr>
          <w:rFonts w:ascii="Garamond" w:hAnsi="Garamond"/>
          <w:sz w:val="26"/>
          <w:szCs w:val="26"/>
        </w:rPr>
        <w:t xml:space="preserve"> i</w:t>
      </w:r>
      <w:r w:rsidR="00EC54AB">
        <w:rPr>
          <w:rFonts w:ascii="Garamond" w:hAnsi="Garamond"/>
          <w:sz w:val="26"/>
          <w:szCs w:val="26"/>
        </w:rPr>
        <w:t xml:space="preserve"> quali sono richiest</w:t>
      </w:r>
      <w:r w:rsidR="00EC54AB" w:rsidRPr="003C0DBE">
        <w:rPr>
          <w:rFonts w:ascii="Garamond" w:hAnsi="Garamond"/>
          <w:sz w:val="26"/>
          <w:szCs w:val="26"/>
        </w:rPr>
        <w:t xml:space="preserve">i. </w:t>
      </w:r>
      <w:r w:rsidRPr="003C0DBE">
        <w:rPr>
          <w:rFonts w:ascii="Garamond" w:hAnsi="Garamond"/>
          <w:sz w:val="26"/>
          <w:szCs w:val="26"/>
        </w:rPr>
        <w:t xml:space="preserve"> </w:t>
      </w:r>
    </w:p>
    <w:p w:rsidR="003C0DBE" w:rsidRDefault="003C0DBE" w:rsidP="00315E99">
      <w:pPr>
        <w:pStyle w:val="Default"/>
        <w:jc w:val="both"/>
        <w:rPr>
          <w:rFonts w:ascii="Garamond" w:hAnsi="Garamond"/>
          <w:strike/>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b/>
          <w:bCs/>
          <w:sz w:val="26"/>
          <w:szCs w:val="26"/>
        </w:rPr>
        <w:t xml:space="preserve">9) MODALITA’ DI TRATTAMENTO E MISURE DI PROTEZIONE </w:t>
      </w:r>
    </w:p>
    <w:p w:rsidR="00315E99" w:rsidRPr="001177D5" w:rsidRDefault="00315E99" w:rsidP="00315E99">
      <w:pPr>
        <w:pStyle w:val="Default"/>
        <w:jc w:val="both"/>
        <w:rPr>
          <w:rFonts w:ascii="Garamond" w:hAnsi="Garamond"/>
          <w:sz w:val="26"/>
          <w:szCs w:val="26"/>
        </w:rPr>
      </w:pPr>
    </w:p>
    <w:p w:rsidR="00315E99" w:rsidRPr="001177D5" w:rsidRDefault="00315E99" w:rsidP="00315E99">
      <w:pPr>
        <w:pStyle w:val="Default"/>
        <w:jc w:val="both"/>
        <w:rPr>
          <w:rFonts w:ascii="Garamond" w:hAnsi="Garamond"/>
          <w:sz w:val="26"/>
          <w:szCs w:val="26"/>
        </w:rPr>
      </w:pPr>
      <w:r w:rsidRPr="001177D5">
        <w:rPr>
          <w:rFonts w:ascii="Garamond" w:hAnsi="Garamond"/>
          <w:sz w:val="26"/>
          <w:szCs w:val="26"/>
        </w:rPr>
        <w:t xml:space="preserve">Il trattamento dei dati per le finalità esposte è effettuato con modalità sia automatizzate, su supporto elettronico o magnetico, sia non automatizzate,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 </w:t>
      </w:r>
    </w:p>
    <w:p w:rsidR="001177D5" w:rsidRPr="0019740E" w:rsidRDefault="001177D5" w:rsidP="00315E99">
      <w:pPr>
        <w:pStyle w:val="Default"/>
        <w:jc w:val="both"/>
        <w:rPr>
          <w:rFonts w:ascii="Garamond" w:hAnsi="Garamond"/>
          <w:sz w:val="26"/>
          <w:szCs w:val="26"/>
        </w:rPr>
      </w:pPr>
    </w:p>
    <w:p w:rsidR="00315E99" w:rsidRPr="009962CB" w:rsidRDefault="00315E99" w:rsidP="00315E99">
      <w:pPr>
        <w:pStyle w:val="Default"/>
        <w:jc w:val="both"/>
        <w:rPr>
          <w:rFonts w:ascii="Garamond" w:hAnsi="Garamond"/>
          <w:b/>
          <w:sz w:val="26"/>
          <w:szCs w:val="26"/>
        </w:rPr>
      </w:pPr>
      <w:r w:rsidRPr="009962CB">
        <w:rPr>
          <w:rFonts w:ascii="Garamond" w:hAnsi="Garamond"/>
          <w:b/>
          <w:sz w:val="26"/>
          <w:szCs w:val="26"/>
        </w:rPr>
        <w:t xml:space="preserve">10) LUOGO DI CONSERVAZIONE DEI DATI </w:t>
      </w:r>
    </w:p>
    <w:p w:rsidR="00315E99" w:rsidRPr="001177D5" w:rsidRDefault="00315E99" w:rsidP="00315E99">
      <w:pPr>
        <w:pStyle w:val="Default"/>
        <w:jc w:val="both"/>
        <w:rPr>
          <w:rFonts w:ascii="Garamond" w:hAnsi="Garamond"/>
          <w:sz w:val="26"/>
          <w:szCs w:val="26"/>
        </w:rPr>
      </w:pPr>
    </w:p>
    <w:p w:rsidR="00472674" w:rsidRPr="001177D5" w:rsidRDefault="00315E99" w:rsidP="0019740E">
      <w:pPr>
        <w:pStyle w:val="Default"/>
        <w:jc w:val="both"/>
        <w:rPr>
          <w:rFonts w:ascii="Garamond" w:hAnsi="Garamond"/>
          <w:sz w:val="26"/>
          <w:szCs w:val="26"/>
        </w:rPr>
      </w:pPr>
      <w:r w:rsidRPr="001177D5">
        <w:rPr>
          <w:rFonts w:ascii="Garamond" w:hAnsi="Garamond"/>
          <w:sz w:val="26"/>
          <w:szCs w:val="26"/>
        </w:rPr>
        <w:t xml:space="preserve">I dati sono attualmente trattati presso la sede dell’Agenzia, sita in Roma, Piazza Mastai, </w:t>
      </w:r>
      <w:r w:rsidR="00EC54AB" w:rsidRPr="003C0DBE">
        <w:rPr>
          <w:rFonts w:ascii="Garamond" w:hAnsi="Garamond"/>
          <w:sz w:val="26"/>
          <w:szCs w:val="26"/>
        </w:rPr>
        <w:t>12</w:t>
      </w:r>
      <w:r w:rsidRPr="003C0DBE">
        <w:rPr>
          <w:rFonts w:ascii="Garamond" w:hAnsi="Garamond"/>
          <w:sz w:val="26"/>
          <w:szCs w:val="26"/>
        </w:rPr>
        <w:t>,</w:t>
      </w:r>
      <w:r w:rsidRPr="001177D5">
        <w:rPr>
          <w:rFonts w:ascii="Garamond" w:hAnsi="Garamond"/>
          <w:sz w:val="26"/>
          <w:szCs w:val="26"/>
        </w:rPr>
        <w:t xml:space="preserve"> (Direzione Tabacchi – Ufficio Circolazione tabacchi e prodotti liquidi da inalazione), presso la sede del Responsabile del trattamento (Sogei S.p.A) per tutti i trattamenti svolti con modalità automatizzate, nonché presso gli Uffici territoriali competenti in relazione alla ubicazione del deposito.</w:t>
      </w:r>
    </w:p>
    <w:p w:rsidR="00315E99" w:rsidRPr="001177D5" w:rsidRDefault="00315E99" w:rsidP="0019740E">
      <w:pPr>
        <w:pStyle w:val="Default"/>
        <w:jc w:val="both"/>
        <w:rPr>
          <w:rFonts w:ascii="Garamond" w:hAnsi="Garamond"/>
          <w:sz w:val="26"/>
          <w:szCs w:val="26"/>
        </w:rPr>
      </w:pPr>
    </w:p>
    <w:sectPr w:rsidR="00315E99" w:rsidRPr="001177D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E0" w:rsidRDefault="007751E0" w:rsidP="0043219A">
      <w:pPr>
        <w:spacing w:after="0" w:line="240" w:lineRule="auto"/>
      </w:pPr>
      <w:r>
        <w:separator/>
      </w:r>
    </w:p>
  </w:endnote>
  <w:endnote w:type="continuationSeparator" w:id="0">
    <w:p w:rsidR="007751E0" w:rsidRDefault="007751E0" w:rsidP="0043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19yfnf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02233"/>
      <w:docPartObj>
        <w:docPartGallery w:val="Page Numbers (Bottom of Page)"/>
        <w:docPartUnique/>
      </w:docPartObj>
    </w:sdtPr>
    <w:sdtEndPr/>
    <w:sdtContent>
      <w:p w:rsidR="0043219A" w:rsidRDefault="0043219A">
        <w:pPr>
          <w:pStyle w:val="Pidipagina"/>
          <w:jc w:val="right"/>
        </w:pPr>
        <w:r>
          <w:fldChar w:fldCharType="begin"/>
        </w:r>
        <w:r>
          <w:instrText>PAGE   \* MERGEFORMAT</w:instrText>
        </w:r>
        <w:r>
          <w:fldChar w:fldCharType="separate"/>
        </w:r>
        <w:r w:rsidR="009E797C">
          <w:rPr>
            <w:noProof/>
          </w:rPr>
          <w:t>1</w:t>
        </w:r>
        <w:r>
          <w:fldChar w:fldCharType="end"/>
        </w:r>
      </w:p>
    </w:sdtContent>
  </w:sdt>
  <w:p w:rsidR="0043219A" w:rsidRDefault="004321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E0" w:rsidRDefault="007751E0" w:rsidP="0043219A">
      <w:pPr>
        <w:spacing w:after="0" w:line="240" w:lineRule="auto"/>
      </w:pPr>
      <w:r>
        <w:separator/>
      </w:r>
    </w:p>
  </w:footnote>
  <w:footnote w:type="continuationSeparator" w:id="0">
    <w:p w:rsidR="007751E0" w:rsidRDefault="007751E0" w:rsidP="00432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963"/>
    <w:multiLevelType w:val="hybridMultilevel"/>
    <w:tmpl w:val="B29E0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297CBA"/>
    <w:multiLevelType w:val="hybridMultilevel"/>
    <w:tmpl w:val="76A6262A"/>
    <w:lvl w:ilvl="0" w:tplc="CE88EDA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56DCF"/>
    <w:multiLevelType w:val="hybridMultilevel"/>
    <w:tmpl w:val="DB6E8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DF5C66"/>
    <w:multiLevelType w:val="hybridMultilevel"/>
    <w:tmpl w:val="145A2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262FBA"/>
    <w:multiLevelType w:val="hybridMultilevel"/>
    <w:tmpl w:val="EB500684"/>
    <w:lvl w:ilvl="0" w:tplc="C3308FFA">
      <w:start w:val="1"/>
      <w:numFmt w:val="decimal"/>
      <w:lvlText w:val="%1."/>
      <w:lvlJc w:val="left"/>
      <w:pPr>
        <w:ind w:left="555" w:hanging="360"/>
      </w:pPr>
      <w:rPr>
        <w:rFonts w:hint="default"/>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5" w15:restartNumberingAfterBreak="0">
    <w:nsid w:val="6248399D"/>
    <w:multiLevelType w:val="hybridMultilevel"/>
    <w:tmpl w:val="5358D3C2"/>
    <w:lvl w:ilvl="0" w:tplc="CE88EDA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99"/>
    <w:rsid w:val="000024C5"/>
    <w:rsid w:val="00022467"/>
    <w:rsid w:val="00091C81"/>
    <w:rsid w:val="000B1B26"/>
    <w:rsid w:val="000D316C"/>
    <w:rsid w:val="000E7ADF"/>
    <w:rsid w:val="001177D5"/>
    <w:rsid w:val="00181C8A"/>
    <w:rsid w:val="0019740E"/>
    <w:rsid w:val="001B60DB"/>
    <w:rsid w:val="001F3A1C"/>
    <w:rsid w:val="00264B5A"/>
    <w:rsid w:val="002657C7"/>
    <w:rsid w:val="002F6CB1"/>
    <w:rsid w:val="00304D48"/>
    <w:rsid w:val="00315E99"/>
    <w:rsid w:val="003609B5"/>
    <w:rsid w:val="003C0DBE"/>
    <w:rsid w:val="003C7890"/>
    <w:rsid w:val="0043219A"/>
    <w:rsid w:val="004526EB"/>
    <w:rsid w:val="00472674"/>
    <w:rsid w:val="0049542D"/>
    <w:rsid w:val="004E785E"/>
    <w:rsid w:val="00536671"/>
    <w:rsid w:val="005B0150"/>
    <w:rsid w:val="005C4578"/>
    <w:rsid w:val="006342FD"/>
    <w:rsid w:val="00641057"/>
    <w:rsid w:val="0064308F"/>
    <w:rsid w:val="006D4FC2"/>
    <w:rsid w:val="006E00E9"/>
    <w:rsid w:val="006F2F50"/>
    <w:rsid w:val="00716AA4"/>
    <w:rsid w:val="007302F7"/>
    <w:rsid w:val="00731D40"/>
    <w:rsid w:val="007751E0"/>
    <w:rsid w:val="008266CD"/>
    <w:rsid w:val="00844D3D"/>
    <w:rsid w:val="00847E1E"/>
    <w:rsid w:val="00882334"/>
    <w:rsid w:val="008D263D"/>
    <w:rsid w:val="009962CB"/>
    <w:rsid w:val="00997FF6"/>
    <w:rsid w:val="009B666B"/>
    <w:rsid w:val="009C791D"/>
    <w:rsid w:val="009E1287"/>
    <w:rsid w:val="009E797C"/>
    <w:rsid w:val="009F6103"/>
    <w:rsid w:val="00A50FB6"/>
    <w:rsid w:val="00A74C87"/>
    <w:rsid w:val="00AC2A6B"/>
    <w:rsid w:val="00B2799D"/>
    <w:rsid w:val="00B32B26"/>
    <w:rsid w:val="00B35B48"/>
    <w:rsid w:val="00B5704E"/>
    <w:rsid w:val="00B57C5B"/>
    <w:rsid w:val="00BD0EE0"/>
    <w:rsid w:val="00C66D14"/>
    <w:rsid w:val="00C742C8"/>
    <w:rsid w:val="00D12B4E"/>
    <w:rsid w:val="00DA0D2B"/>
    <w:rsid w:val="00DC3794"/>
    <w:rsid w:val="00DE533C"/>
    <w:rsid w:val="00E15F8A"/>
    <w:rsid w:val="00E21D44"/>
    <w:rsid w:val="00E77434"/>
    <w:rsid w:val="00EB738B"/>
    <w:rsid w:val="00EC54AB"/>
    <w:rsid w:val="00ED4337"/>
    <w:rsid w:val="00F1585D"/>
    <w:rsid w:val="00F50933"/>
    <w:rsid w:val="00FB41A2"/>
    <w:rsid w:val="00FD7056"/>
    <w:rsid w:val="00FE1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34C45-4005-4D47-803F-148211D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15E9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15E99"/>
    <w:rPr>
      <w:color w:val="0000FF" w:themeColor="hyperlink"/>
      <w:u w:val="single"/>
    </w:rPr>
  </w:style>
  <w:style w:type="paragraph" w:styleId="Testofumetto">
    <w:name w:val="Balloon Text"/>
    <w:basedOn w:val="Normale"/>
    <w:link w:val="TestofumettoCarattere"/>
    <w:uiPriority w:val="99"/>
    <w:semiHidden/>
    <w:unhideWhenUsed/>
    <w:rsid w:val="00B32B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B26"/>
    <w:rPr>
      <w:rFonts w:ascii="Tahoma" w:hAnsi="Tahoma" w:cs="Tahoma"/>
      <w:sz w:val="16"/>
      <w:szCs w:val="16"/>
    </w:rPr>
  </w:style>
  <w:style w:type="paragraph" w:styleId="Paragrafoelenco">
    <w:name w:val="List Paragraph"/>
    <w:basedOn w:val="Normale"/>
    <w:uiPriority w:val="34"/>
    <w:qFormat/>
    <w:rsid w:val="00882334"/>
    <w:pPr>
      <w:ind w:left="720"/>
      <w:contextualSpacing/>
    </w:pPr>
  </w:style>
  <w:style w:type="paragraph" w:styleId="Intestazione">
    <w:name w:val="header"/>
    <w:basedOn w:val="Normale"/>
    <w:link w:val="IntestazioneCarattere"/>
    <w:uiPriority w:val="99"/>
    <w:unhideWhenUsed/>
    <w:rsid w:val="00432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219A"/>
  </w:style>
  <w:style w:type="paragraph" w:styleId="Pidipagina">
    <w:name w:val="footer"/>
    <w:basedOn w:val="Normale"/>
    <w:link w:val="PidipaginaCarattere"/>
    <w:uiPriority w:val="99"/>
    <w:unhideWhenUsed/>
    <w:rsid w:val="00432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219A"/>
  </w:style>
  <w:style w:type="paragraph" w:styleId="Corpotesto">
    <w:name w:val="Body Text"/>
    <w:basedOn w:val="Normale"/>
    <w:link w:val="CorpotestoCarattere"/>
    <w:uiPriority w:val="99"/>
    <w:semiHidden/>
    <w:unhideWhenUsed/>
    <w:rsid w:val="001B60DB"/>
    <w:pPr>
      <w:spacing w:after="120"/>
    </w:pPr>
  </w:style>
  <w:style w:type="character" w:customStyle="1" w:styleId="CorpotestoCarattere">
    <w:name w:val="Corpo testo Carattere"/>
    <w:basedOn w:val="Carpredefinitoparagrafo"/>
    <w:link w:val="Corpotesto"/>
    <w:uiPriority w:val="99"/>
    <w:semiHidden/>
    <w:rsid w:val="001B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ei.it" TargetMode="External"/><Relationship Id="rId3" Type="http://schemas.openxmlformats.org/officeDocument/2006/relationships/settings" Target="settings.xml"/><Relationship Id="rId7" Type="http://schemas.openxmlformats.org/officeDocument/2006/relationships/hyperlink" Target="mailto:dir.tabacchi.circolazione@pec.adm.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internalaudit@pec.adm.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15499</Characters>
  <Application>Microsoft Office Word</Application>
  <DocSecurity>4</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ROSA</dc:creator>
  <cp:lastModifiedBy>DONATI ILARIA</cp:lastModifiedBy>
  <cp:revision>2</cp:revision>
  <cp:lastPrinted>2022-03-17T14:44:00Z</cp:lastPrinted>
  <dcterms:created xsi:type="dcterms:W3CDTF">2022-03-18T10:17:00Z</dcterms:created>
  <dcterms:modified xsi:type="dcterms:W3CDTF">2022-03-18T10:17:00Z</dcterms:modified>
</cp:coreProperties>
</file>