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1FE8" w14:textId="77777777" w:rsidR="009C7917" w:rsidRDefault="009C7917" w:rsidP="009C7917">
      <w:pPr>
        <w:widowControl/>
        <w:adjustRightInd w:val="0"/>
        <w:jc w:val="center"/>
        <w:rPr>
          <w:rFonts w:eastAsia="Calibri" w:cs="Arial"/>
          <w:b/>
          <w:sz w:val="26"/>
          <w:szCs w:val="26"/>
        </w:rPr>
      </w:pPr>
      <w:bookmarkStart w:id="0" w:name="_Toc41910520"/>
      <w:bookmarkStart w:id="1" w:name="_Toc42102889"/>
      <w:bookmarkStart w:id="2" w:name="_Toc42255268"/>
      <w:r w:rsidRPr="009C7917">
        <w:rPr>
          <w:rFonts w:eastAsia="Calibri" w:cs="Arial"/>
          <w:b/>
          <w:sz w:val="26"/>
          <w:szCs w:val="26"/>
        </w:rPr>
        <w:t>Allegato 4</w:t>
      </w:r>
    </w:p>
    <w:p w14:paraId="720C9B74" w14:textId="3CA5DA0E" w:rsidR="009C7917" w:rsidRPr="009C7917" w:rsidRDefault="009C7917" w:rsidP="009C7917">
      <w:pPr>
        <w:widowControl/>
        <w:adjustRightInd w:val="0"/>
        <w:jc w:val="center"/>
        <w:rPr>
          <w:rFonts w:eastAsia="Calibri" w:cs="Arial"/>
          <w:b/>
          <w:sz w:val="26"/>
          <w:szCs w:val="26"/>
        </w:rPr>
      </w:pPr>
      <w:r w:rsidRPr="009C7917">
        <w:rPr>
          <w:rFonts w:eastAsia="Calibri" w:cs="Arial"/>
          <w:b/>
          <w:sz w:val="26"/>
          <w:szCs w:val="26"/>
        </w:rPr>
        <w:t>Modalità di dichiarazione delle autorizzazioni nei tracciati doganali</w:t>
      </w:r>
      <w:bookmarkEnd w:id="0"/>
      <w:bookmarkEnd w:id="1"/>
      <w:bookmarkEnd w:id="2"/>
    </w:p>
    <w:p w14:paraId="68B4A25B" w14:textId="77777777" w:rsidR="009C7917" w:rsidRPr="009C7917" w:rsidRDefault="009C7917" w:rsidP="009C7917">
      <w:pPr>
        <w:widowControl/>
        <w:adjustRightInd w:val="0"/>
        <w:jc w:val="center"/>
        <w:rPr>
          <w:rFonts w:eastAsia="Calibri" w:cs="Arial"/>
          <w:sz w:val="26"/>
          <w:szCs w:val="26"/>
        </w:rPr>
      </w:pPr>
    </w:p>
    <w:tbl>
      <w:tblPr>
        <w:tblStyle w:val="Grigliatabella3"/>
        <w:tblW w:w="5000" w:type="pct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63"/>
        <w:gridCol w:w="2566"/>
        <w:gridCol w:w="4175"/>
      </w:tblGrid>
      <w:tr w:rsidR="009C7917" w:rsidRPr="009C7917" w14:paraId="327133CF" w14:textId="77777777" w:rsidTr="00075C46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</w:tcBorders>
            <w:vAlign w:val="center"/>
          </w:tcPr>
          <w:p w14:paraId="74C56894" w14:textId="77777777" w:rsidR="009C7917" w:rsidRPr="009C7917" w:rsidRDefault="009C7917" w:rsidP="009C7917">
            <w:pPr>
              <w:jc w:val="center"/>
              <w:rPr>
                <w:rFonts w:eastAsia="Calibri" w:cs="Arial"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Tipo autorizzazione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</w:tcBorders>
            <w:vAlign w:val="center"/>
          </w:tcPr>
          <w:p w14:paraId="5449E8B4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Modalità di dichiarazione</w:t>
            </w:r>
          </w:p>
        </w:tc>
      </w:tr>
      <w:tr w:rsidR="009C7917" w:rsidRPr="009C7917" w14:paraId="5B9437E5" w14:textId="77777777" w:rsidTr="00075C46">
        <w:trPr>
          <w:jc w:val="center"/>
        </w:trPr>
        <w:tc>
          <w:tcPr>
            <w:tcW w:w="2689" w:type="dxa"/>
            <w:vAlign w:val="center"/>
          </w:tcPr>
          <w:p w14:paraId="3BDD4DB0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Codice</w:t>
            </w:r>
          </w:p>
        </w:tc>
        <w:tc>
          <w:tcPr>
            <w:tcW w:w="2693" w:type="dxa"/>
            <w:vAlign w:val="center"/>
          </w:tcPr>
          <w:p w14:paraId="33FA2956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Descrizione</w:t>
            </w:r>
          </w:p>
        </w:tc>
        <w:tc>
          <w:tcPr>
            <w:tcW w:w="4389" w:type="dxa"/>
            <w:vMerge/>
            <w:vAlign w:val="center"/>
          </w:tcPr>
          <w:p w14:paraId="1F109E43" w14:textId="77777777" w:rsidR="009C7917" w:rsidRPr="009C7917" w:rsidRDefault="009C7917" w:rsidP="009C7917">
            <w:pPr>
              <w:jc w:val="right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  <w:tr w:rsidR="009C7917" w:rsidRPr="009C7917" w14:paraId="23EAA46C" w14:textId="77777777" w:rsidTr="00075C46">
        <w:trPr>
          <w:jc w:val="center"/>
        </w:trPr>
        <w:tc>
          <w:tcPr>
            <w:tcW w:w="2689" w:type="dxa"/>
            <w:vAlign w:val="center"/>
          </w:tcPr>
          <w:p w14:paraId="603137F0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TST</w:t>
            </w:r>
          </w:p>
        </w:tc>
        <w:tc>
          <w:tcPr>
            <w:tcW w:w="2693" w:type="dxa"/>
            <w:vAlign w:val="center"/>
          </w:tcPr>
          <w:p w14:paraId="5B3BD3AB" w14:textId="77777777" w:rsidR="009C7917" w:rsidRPr="009C7917" w:rsidRDefault="009C7917" w:rsidP="009C7917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sz w:val="26"/>
                <w:szCs w:val="26"/>
                <w:lang w:eastAsia="it-IT"/>
              </w:rPr>
              <w:t>Domanda o autorizzazione per la gestione di strutture di deposito per la custodia temporanea di merci</w:t>
            </w:r>
          </w:p>
        </w:tc>
        <w:tc>
          <w:tcPr>
            <w:tcW w:w="4389" w:type="dxa"/>
            <w:vAlign w:val="center"/>
          </w:tcPr>
          <w:p w14:paraId="21342D07" w14:textId="77777777" w:rsidR="009C7917" w:rsidRPr="009C7917" w:rsidRDefault="009C7917" w:rsidP="009C7917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 xml:space="preserve">Tracciati 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manifesti,  gestori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 xml:space="preserve"> terminal container o recinti di temporanea custodia, fast </w:t>
            </w:r>
            <w:proofErr w:type="spell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corridors</w:t>
            </w:r>
            <w:proofErr w:type="spell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:</w:t>
            </w:r>
          </w:p>
          <w:p w14:paraId="69B01A37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relativo al codice del magazzino di temporanea custodia: codice magazzino temporanea custodia (n6) assegnato da AIDA.</w:t>
            </w:r>
          </w:p>
        </w:tc>
      </w:tr>
      <w:tr w:rsidR="009C7917" w:rsidRPr="009C7917" w14:paraId="3ECADCFC" w14:textId="77777777" w:rsidTr="00075C46">
        <w:trPr>
          <w:jc w:val="center"/>
        </w:trPr>
        <w:tc>
          <w:tcPr>
            <w:tcW w:w="2689" w:type="dxa"/>
            <w:vAlign w:val="center"/>
          </w:tcPr>
          <w:p w14:paraId="7BB2810C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DPO</w:t>
            </w:r>
          </w:p>
        </w:tc>
        <w:tc>
          <w:tcPr>
            <w:tcW w:w="2693" w:type="dxa"/>
            <w:vAlign w:val="center"/>
          </w:tcPr>
          <w:p w14:paraId="0A0DA3F2" w14:textId="77777777" w:rsidR="009C7917" w:rsidRPr="009C7917" w:rsidRDefault="009C7917" w:rsidP="009C7917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sz w:val="26"/>
                <w:szCs w:val="26"/>
                <w:lang w:eastAsia="it-IT"/>
              </w:rPr>
              <w:t>Domanda o autorizzazione di dilazione di pagamento</w:t>
            </w:r>
          </w:p>
        </w:tc>
        <w:tc>
          <w:tcPr>
            <w:tcW w:w="4389" w:type="dxa"/>
            <w:vAlign w:val="center"/>
          </w:tcPr>
          <w:p w14:paraId="485734AF" w14:textId="77777777" w:rsidR="009C7917" w:rsidRPr="009C7917" w:rsidRDefault="009C7917" w:rsidP="009C7917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Tracciato IM:</w:t>
            </w:r>
          </w:p>
          <w:p w14:paraId="548CF923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48.1: numero del conto di debito (n..6) assegnato da AIDA;</w:t>
            </w:r>
          </w:p>
          <w:p w14:paraId="3F3E8C35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48.2: CIN del conto di debito (a1) assegnato da AIDA.</w:t>
            </w:r>
          </w:p>
          <w:p w14:paraId="5D959496" w14:textId="77777777" w:rsidR="009C7917" w:rsidRPr="009C7917" w:rsidRDefault="009C7917" w:rsidP="009C7917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</w:p>
          <w:p w14:paraId="4E721555" w14:textId="77777777" w:rsidR="009C7917" w:rsidRPr="009C7917" w:rsidRDefault="009C7917" w:rsidP="009C7917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Tracciato ET:</w:t>
            </w:r>
          </w:p>
          <w:p w14:paraId="09A94BBA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48.1: numero e CIN del conto di debito assegnato da AIDA.</w:t>
            </w:r>
          </w:p>
        </w:tc>
      </w:tr>
      <w:tr w:rsidR="009C7917" w:rsidRPr="009C7917" w14:paraId="72C261AF" w14:textId="77777777" w:rsidTr="00075C46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78C9527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ACT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742B855" w14:textId="77777777" w:rsidR="009C7917" w:rsidRPr="009C7917" w:rsidRDefault="009C7917" w:rsidP="009C7917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>Domanda o autorizzazione per la qualifica di destinatario autorizzato per il regime TIR</w:t>
            </w:r>
          </w:p>
        </w:tc>
        <w:tc>
          <w:tcPr>
            <w:tcW w:w="4389" w:type="dxa"/>
            <w:vMerge w:val="restart"/>
            <w:vAlign w:val="center"/>
          </w:tcPr>
          <w:p w14:paraId="15A67371" w14:textId="77777777" w:rsidR="009C7917" w:rsidRPr="009C7917" w:rsidRDefault="009C7917" w:rsidP="009C7917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Tracciato Destinatari Autorizzati IE007 (notifica di arrivo):</w:t>
            </w:r>
          </w:p>
          <w:p w14:paraId="2DA7725F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 xml:space="preserve">campo “Common </w:t>
            </w:r>
            <w:proofErr w:type="spell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access</w:t>
            </w:r>
            <w:proofErr w:type="spell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reference</w:t>
            </w:r>
            <w:proofErr w:type="spell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35): codice identificativo dell’autorizzazione assegnato dal CDS;</w:t>
            </w:r>
          </w:p>
          <w:p w14:paraId="0BDB6275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“</w:t>
            </w:r>
            <w:proofErr w:type="spell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Arrival</w:t>
            </w:r>
            <w:proofErr w:type="spell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authorised</w:t>
            </w:r>
            <w:proofErr w:type="spell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 xml:space="preserve"> location of </w:t>
            </w:r>
            <w:proofErr w:type="spell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goods</w:t>
            </w:r>
            <w:proofErr w:type="spell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17): “Numero e CIN luogo” assegnato da AIDA.</w:t>
            </w:r>
          </w:p>
          <w:p w14:paraId="7A5CE1F7" w14:textId="77777777" w:rsidR="009C7917" w:rsidRPr="009C7917" w:rsidRDefault="009C7917" w:rsidP="009C7917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</w:p>
          <w:p w14:paraId="5855BB2A" w14:textId="77777777" w:rsidR="009C7917" w:rsidRPr="009C7917" w:rsidRDefault="009C7917" w:rsidP="009C7917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Tracciato Destinatari Autorizzati IE044 (esito dello scarico):</w:t>
            </w:r>
          </w:p>
          <w:p w14:paraId="6BFA0C9A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 xml:space="preserve">campo “Common </w:t>
            </w:r>
            <w:proofErr w:type="spell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access</w:t>
            </w:r>
            <w:proofErr w:type="spell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reference</w:t>
            </w:r>
            <w:proofErr w:type="spell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” (an..35): codice identificativo dell’autorizzazione assegnato dal CDS.</w:t>
            </w:r>
            <w:bookmarkStart w:id="3" w:name="_GoBack"/>
            <w:bookmarkEnd w:id="3"/>
          </w:p>
        </w:tc>
      </w:tr>
      <w:tr w:rsidR="009C7917" w:rsidRPr="009C7917" w14:paraId="298DD3CE" w14:textId="77777777" w:rsidTr="00075C46">
        <w:trPr>
          <w:jc w:val="center"/>
        </w:trPr>
        <w:tc>
          <w:tcPr>
            <w:tcW w:w="2689" w:type="dxa"/>
            <w:vAlign w:val="center"/>
          </w:tcPr>
          <w:p w14:paraId="262A6C97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ACE</w:t>
            </w:r>
          </w:p>
        </w:tc>
        <w:tc>
          <w:tcPr>
            <w:tcW w:w="2693" w:type="dxa"/>
            <w:vAlign w:val="center"/>
          </w:tcPr>
          <w:p w14:paraId="449493A1" w14:textId="77777777" w:rsidR="009C7917" w:rsidRPr="009C7917" w:rsidRDefault="009C7917" w:rsidP="009C7917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 xml:space="preserve">Domanda o autorizzazione per la qualifica di destinatario autorizzato per il transito </w:t>
            </w:r>
            <w:proofErr w:type="spellStart"/>
            <w:r w:rsidRPr="009C7917">
              <w:rPr>
                <w:rFonts w:eastAsia="Calibri" w:cs="Arial"/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4389" w:type="dxa"/>
            <w:vMerge/>
            <w:vAlign w:val="center"/>
          </w:tcPr>
          <w:p w14:paraId="12F058DD" w14:textId="77777777" w:rsidR="009C7917" w:rsidRPr="009C7917" w:rsidRDefault="009C7917" w:rsidP="009C7917">
            <w:pPr>
              <w:jc w:val="both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  <w:tr w:rsidR="009C7917" w:rsidRPr="009C7917" w14:paraId="578CE4C8" w14:textId="77777777" w:rsidTr="00075C46">
        <w:trPr>
          <w:jc w:val="center"/>
        </w:trPr>
        <w:tc>
          <w:tcPr>
            <w:tcW w:w="2689" w:type="dxa"/>
            <w:vAlign w:val="center"/>
          </w:tcPr>
          <w:p w14:paraId="41033E2F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lastRenderedPageBreak/>
              <w:t>ACR</w:t>
            </w:r>
          </w:p>
        </w:tc>
        <w:tc>
          <w:tcPr>
            <w:tcW w:w="2693" w:type="dxa"/>
            <w:vAlign w:val="center"/>
          </w:tcPr>
          <w:p w14:paraId="34755B54" w14:textId="77777777" w:rsidR="009C7917" w:rsidRPr="009C7917" w:rsidRDefault="009C7917" w:rsidP="009C7917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 xml:space="preserve">Domanda o autorizzazione per la qualifica di speditore autorizzato per il transito </w:t>
            </w:r>
            <w:proofErr w:type="spellStart"/>
            <w:r w:rsidRPr="009C7917">
              <w:rPr>
                <w:rFonts w:eastAsia="Calibri" w:cs="Arial"/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4389" w:type="dxa"/>
            <w:vAlign w:val="center"/>
          </w:tcPr>
          <w:p w14:paraId="153D7F95" w14:textId="77777777" w:rsidR="009C7917" w:rsidRPr="009C7917" w:rsidRDefault="009C7917" w:rsidP="009C7917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sz w:val="26"/>
                <w:szCs w:val="26"/>
                <w:lang w:eastAsia="it-IT"/>
              </w:rPr>
              <w:t>Tracciato ET:</w:t>
            </w:r>
          </w:p>
          <w:p w14:paraId="73543757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AUT.1 “Numero dell'autorizzazione” (n..6): numero autorizzazione assegnato da AIDA;</w:t>
            </w:r>
          </w:p>
          <w:p w14:paraId="00DBF800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AUT.2 “CIN dell'autorizzazione” (a1): CIN autorizzazione assegnato da AIDA;</w:t>
            </w:r>
          </w:p>
          <w:p w14:paraId="11C5C0FD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30.1 “Codice e CIN luogo di visita delle merci/Procedura di accertamento”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17): codice luogo assegnato da AIDA;</w:t>
            </w:r>
          </w:p>
          <w:p w14:paraId="6A896B19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44.16 “Tipo Documento”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5): C521;</w:t>
            </w:r>
          </w:p>
          <w:p w14:paraId="34DE8479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44.19 “Identificativo documenti presentati” (an..35): codice identificativo dell’autorizzazione assegnato dal CDS.</w:t>
            </w:r>
          </w:p>
        </w:tc>
      </w:tr>
      <w:tr w:rsidR="009C7917" w:rsidRPr="009C7917" w14:paraId="7EA81794" w14:textId="77777777" w:rsidTr="00075C46">
        <w:trPr>
          <w:jc w:val="center"/>
        </w:trPr>
        <w:tc>
          <w:tcPr>
            <w:tcW w:w="2689" w:type="dxa"/>
            <w:vAlign w:val="center"/>
          </w:tcPr>
          <w:p w14:paraId="5331A9CB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CWP</w:t>
            </w:r>
          </w:p>
        </w:tc>
        <w:tc>
          <w:tcPr>
            <w:tcW w:w="2693" w:type="dxa"/>
            <w:vAlign w:val="center"/>
          </w:tcPr>
          <w:p w14:paraId="334BA21F" w14:textId="77777777" w:rsidR="009C7917" w:rsidRPr="009C7917" w:rsidRDefault="009C7917" w:rsidP="009C7917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>Domanda o autorizzazione per la gestione di strutture di deposito per il deposito doganale di merci in depositi doganali privati</w:t>
            </w:r>
          </w:p>
        </w:tc>
        <w:tc>
          <w:tcPr>
            <w:tcW w:w="4389" w:type="dxa"/>
            <w:vMerge w:val="restart"/>
            <w:vAlign w:val="center"/>
          </w:tcPr>
          <w:p w14:paraId="77973CC6" w14:textId="77777777" w:rsidR="009C7917" w:rsidRPr="009C7917" w:rsidRDefault="009C7917" w:rsidP="009C7917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sz w:val="26"/>
                <w:szCs w:val="26"/>
                <w:lang w:eastAsia="it-IT"/>
              </w:rPr>
              <w:t>Tracciato IM:</w:t>
            </w:r>
          </w:p>
          <w:p w14:paraId="00037D02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44.16 “Tipo Documento”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5): C517;</w:t>
            </w:r>
          </w:p>
          <w:p w14:paraId="20DF599F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44.19 “Identificativo documenti presentati”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35): codice identificativo dell’autorizzazione assegnato dal CDS;</w:t>
            </w:r>
          </w:p>
          <w:p w14:paraId="337DDC77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49.3 “Identificativo del deposito”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14): codice luogo dove è ubicato il deposito, assegnato da AIDA, senza il CIN (es. 12345);</w:t>
            </w:r>
          </w:p>
          <w:p w14:paraId="7E7F8F44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49.4 “CIN dell’identificativo del deposito” (a1): CIN del codice luogo dove è ubicato il deposito, assegnato da AIDA (es. A).</w:t>
            </w:r>
          </w:p>
        </w:tc>
      </w:tr>
      <w:tr w:rsidR="009C7917" w:rsidRPr="009C7917" w14:paraId="4FEA7519" w14:textId="77777777" w:rsidTr="00075C46">
        <w:trPr>
          <w:jc w:val="center"/>
        </w:trPr>
        <w:tc>
          <w:tcPr>
            <w:tcW w:w="2689" w:type="dxa"/>
            <w:vAlign w:val="center"/>
          </w:tcPr>
          <w:p w14:paraId="119D7258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CW1</w:t>
            </w:r>
          </w:p>
        </w:tc>
        <w:tc>
          <w:tcPr>
            <w:tcW w:w="2693" w:type="dxa"/>
            <w:vAlign w:val="center"/>
          </w:tcPr>
          <w:p w14:paraId="60384AE5" w14:textId="77777777" w:rsidR="009C7917" w:rsidRPr="009C7917" w:rsidRDefault="009C7917" w:rsidP="009C7917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>Domanda o autorizzazione per la gestione di strutture di deposito per il deposito doganale di merci in depositi doganali pubblici di tipo I</w:t>
            </w:r>
          </w:p>
        </w:tc>
        <w:tc>
          <w:tcPr>
            <w:tcW w:w="4389" w:type="dxa"/>
            <w:vMerge/>
            <w:vAlign w:val="center"/>
          </w:tcPr>
          <w:p w14:paraId="6A9E247B" w14:textId="77777777" w:rsidR="009C7917" w:rsidRPr="009C7917" w:rsidRDefault="009C7917" w:rsidP="009C7917">
            <w:pPr>
              <w:jc w:val="both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  <w:tr w:rsidR="009C7917" w:rsidRPr="009C7917" w14:paraId="0BBA9300" w14:textId="77777777" w:rsidTr="00075C46">
        <w:trPr>
          <w:jc w:val="center"/>
        </w:trPr>
        <w:tc>
          <w:tcPr>
            <w:tcW w:w="2689" w:type="dxa"/>
            <w:vAlign w:val="center"/>
          </w:tcPr>
          <w:p w14:paraId="709B27EE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CW2</w:t>
            </w:r>
          </w:p>
        </w:tc>
        <w:tc>
          <w:tcPr>
            <w:tcW w:w="2693" w:type="dxa"/>
            <w:vAlign w:val="center"/>
          </w:tcPr>
          <w:p w14:paraId="0B57CC3A" w14:textId="77777777" w:rsidR="009C7917" w:rsidRPr="009C7917" w:rsidRDefault="009C7917" w:rsidP="009C7917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 xml:space="preserve">Domanda o autorizzazione per la gestione di strutture di deposito per il deposito doganale di merci in </w:t>
            </w:r>
            <w:r w:rsidRPr="009C7917">
              <w:rPr>
                <w:rFonts w:eastAsia="Calibri" w:cs="Arial"/>
                <w:sz w:val="26"/>
                <w:szCs w:val="26"/>
              </w:rPr>
              <w:lastRenderedPageBreak/>
              <w:t>depositi doganali pubblici di tipo II</w:t>
            </w:r>
          </w:p>
        </w:tc>
        <w:tc>
          <w:tcPr>
            <w:tcW w:w="4389" w:type="dxa"/>
            <w:vMerge/>
            <w:tcBorders>
              <w:bottom w:val="single" w:sz="4" w:space="0" w:color="auto"/>
            </w:tcBorders>
            <w:vAlign w:val="center"/>
          </w:tcPr>
          <w:p w14:paraId="42427CCD" w14:textId="77777777" w:rsidR="009C7917" w:rsidRPr="009C7917" w:rsidRDefault="009C7917" w:rsidP="009C7917">
            <w:pPr>
              <w:jc w:val="both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  <w:tr w:rsidR="009C7917" w:rsidRPr="009C7917" w14:paraId="464690A0" w14:textId="77777777" w:rsidTr="00075C46">
        <w:trPr>
          <w:jc w:val="center"/>
        </w:trPr>
        <w:tc>
          <w:tcPr>
            <w:tcW w:w="2689" w:type="dxa"/>
            <w:vAlign w:val="center"/>
          </w:tcPr>
          <w:p w14:paraId="0FA62844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lastRenderedPageBreak/>
              <w:t>EUS</w:t>
            </w:r>
          </w:p>
        </w:tc>
        <w:tc>
          <w:tcPr>
            <w:tcW w:w="2693" w:type="dxa"/>
            <w:vAlign w:val="center"/>
          </w:tcPr>
          <w:p w14:paraId="74637431" w14:textId="77777777" w:rsidR="009C7917" w:rsidRPr="009C7917" w:rsidRDefault="009C7917" w:rsidP="009C7917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>Domanda o autorizzazione per l’utilizzo del regime di uso finale</w:t>
            </w:r>
          </w:p>
        </w:tc>
        <w:tc>
          <w:tcPr>
            <w:tcW w:w="4389" w:type="dxa"/>
            <w:vAlign w:val="center"/>
          </w:tcPr>
          <w:p w14:paraId="266D848C" w14:textId="77777777" w:rsidR="009C7917" w:rsidRPr="009C7917" w:rsidRDefault="009C7917" w:rsidP="009C7917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sz w:val="26"/>
                <w:szCs w:val="26"/>
                <w:lang w:eastAsia="it-IT"/>
              </w:rPr>
              <w:t>Tracciato IM:</w:t>
            </w:r>
          </w:p>
          <w:p w14:paraId="5282B55E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44.16 “Tipo Documento”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5): N990/C990/D019;</w:t>
            </w:r>
          </w:p>
          <w:p w14:paraId="7B74AE10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44.19 “Identificativo documenti presentati” (an..35): codice identificativo dell’autorizzazione assegnato dal CDS.</w:t>
            </w:r>
          </w:p>
        </w:tc>
      </w:tr>
      <w:tr w:rsidR="009C7917" w:rsidRPr="009C7917" w14:paraId="59A3B010" w14:textId="77777777" w:rsidTr="00075C46">
        <w:trPr>
          <w:jc w:val="center"/>
        </w:trPr>
        <w:tc>
          <w:tcPr>
            <w:tcW w:w="2689" w:type="dxa"/>
            <w:vAlign w:val="center"/>
          </w:tcPr>
          <w:p w14:paraId="1C272ADC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IPO</w:t>
            </w:r>
          </w:p>
        </w:tc>
        <w:tc>
          <w:tcPr>
            <w:tcW w:w="2693" w:type="dxa"/>
            <w:vAlign w:val="center"/>
          </w:tcPr>
          <w:p w14:paraId="25A40082" w14:textId="77777777" w:rsidR="009C7917" w:rsidRPr="009C7917" w:rsidRDefault="009C7917" w:rsidP="009C7917">
            <w:pPr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>Domanda o autorizzazione per l’utilizzo del regime di perfezionamento attivo</w:t>
            </w:r>
          </w:p>
        </w:tc>
        <w:tc>
          <w:tcPr>
            <w:tcW w:w="4389" w:type="dxa"/>
            <w:vAlign w:val="center"/>
          </w:tcPr>
          <w:p w14:paraId="1FB432C0" w14:textId="77777777" w:rsidR="009C7917" w:rsidRPr="009C7917" w:rsidRDefault="009C7917" w:rsidP="009C7917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sz w:val="26"/>
                <w:szCs w:val="26"/>
                <w:lang w:eastAsia="it-IT"/>
              </w:rPr>
              <w:t>Tracciato IM:</w:t>
            </w:r>
          </w:p>
          <w:p w14:paraId="5F0BBA14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44.16 “Tipo Documento”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5): C601;</w:t>
            </w:r>
          </w:p>
          <w:p w14:paraId="5FEE724C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44.19 “Identificativo documenti presentati” (an..35): codice identificativo dell’autorizzazione assegnato dal CDS.</w:t>
            </w:r>
          </w:p>
        </w:tc>
      </w:tr>
      <w:tr w:rsidR="009C7917" w:rsidRPr="009C7917" w14:paraId="51ED243D" w14:textId="77777777" w:rsidTr="00075C46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7A64993" w14:textId="77777777" w:rsidR="009C7917" w:rsidRPr="009C7917" w:rsidRDefault="009C7917" w:rsidP="009C7917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b/>
                <w:sz w:val="26"/>
                <w:szCs w:val="26"/>
                <w:lang w:eastAsia="it-IT"/>
              </w:rPr>
              <w:t>OPO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1617E98" w14:textId="77777777" w:rsidR="009C7917" w:rsidRPr="009C7917" w:rsidRDefault="009C7917" w:rsidP="009C7917">
            <w:pPr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9C7917">
              <w:rPr>
                <w:rFonts w:eastAsia="Calibri" w:cs="Arial"/>
                <w:sz w:val="26"/>
                <w:szCs w:val="26"/>
              </w:rPr>
              <w:t>Domanda o autorizzazione per l’utilizzo del regime di perfezionamento passivo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5442602A" w14:textId="77777777" w:rsidR="009C7917" w:rsidRPr="009C7917" w:rsidRDefault="009C7917" w:rsidP="009C7917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9C7917">
              <w:rPr>
                <w:rFonts w:eastAsia="Calibri" w:cs="Arial"/>
                <w:sz w:val="26"/>
                <w:szCs w:val="26"/>
                <w:lang w:eastAsia="it-IT"/>
              </w:rPr>
              <w:t>Tracciato IM:</w:t>
            </w:r>
          </w:p>
          <w:p w14:paraId="11700806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44.16 “Tipo Documento” (</w:t>
            </w:r>
            <w:proofErr w:type="gramStart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an..</w:t>
            </w:r>
            <w:proofErr w:type="gramEnd"/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5): C019;</w:t>
            </w:r>
          </w:p>
          <w:p w14:paraId="11F07CB7" w14:textId="77777777" w:rsidR="009C7917" w:rsidRPr="009C7917" w:rsidRDefault="009C7917" w:rsidP="009C7917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9C7917">
              <w:rPr>
                <w:rFonts w:eastAsia="Times New Roman" w:cs="Arial"/>
                <w:sz w:val="26"/>
                <w:szCs w:val="26"/>
                <w:lang w:eastAsia="it-IT"/>
              </w:rPr>
              <w:t>campo 44.19 “Identificativo documenti presentati” (an..35): codice identificativo dell’autorizzazione assegnato dal CDS.</w:t>
            </w:r>
          </w:p>
        </w:tc>
      </w:tr>
    </w:tbl>
    <w:p w14:paraId="42AA76FE" w14:textId="3899891E" w:rsidR="005639F1" w:rsidRPr="009C7917" w:rsidRDefault="005639F1" w:rsidP="009C7917"/>
    <w:sectPr w:rsidR="005639F1" w:rsidRPr="009C7917" w:rsidSect="00717A07">
      <w:headerReference w:type="default" r:id="rId8"/>
      <w:footerReference w:type="default" r:id="rId9"/>
      <w:type w:val="continuous"/>
      <w:pgSz w:w="11910" w:h="16840"/>
      <w:pgMar w:top="2807" w:right="1298" w:bottom="1418" w:left="1298" w:header="1213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CD22" w14:textId="77777777" w:rsidR="006E42C2" w:rsidRDefault="006E42C2">
      <w:r>
        <w:separator/>
      </w:r>
    </w:p>
  </w:endnote>
  <w:endnote w:type="continuationSeparator" w:id="0">
    <w:p w14:paraId="1CBF571B" w14:textId="77777777" w:rsidR="006E42C2" w:rsidRDefault="006E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0128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FB9313" w14:textId="4D0A1F9C" w:rsidR="00CE6987" w:rsidRPr="00006E37" w:rsidRDefault="00CE6987">
        <w:pPr>
          <w:pStyle w:val="Pidipagina"/>
          <w:jc w:val="center"/>
          <w:rPr>
            <w:sz w:val="20"/>
            <w:szCs w:val="20"/>
          </w:rPr>
        </w:pPr>
        <w:r w:rsidRPr="00006E37">
          <w:rPr>
            <w:sz w:val="20"/>
            <w:szCs w:val="20"/>
          </w:rPr>
          <w:fldChar w:fldCharType="begin"/>
        </w:r>
        <w:r w:rsidRPr="00006E37">
          <w:rPr>
            <w:sz w:val="20"/>
            <w:szCs w:val="20"/>
          </w:rPr>
          <w:instrText>PAGE   \* MERGEFORMAT</w:instrText>
        </w:r>
        <w:r w:rsidRPr="00006E37">
          <w:rPr>
            <w:sz w:val="20"/>
            <w:szCs w:val="20"/>
          </w:rPr>
          <w:fldChar w:fldCharType="separate"/>
        </w:r>
        <w:r w:rsidR="009C7917">
          <w:rPr>
            <w:noProof/>
            <w:sz w:val="20"/>
            <w:szCs w:val="20"/>
          </w:rPr>
          <w:t>1</w:t>
        </w:r>
        <w:r w:rsidRPr="00006E37">
          <w:rPr>
            <w:sz w:val="20"/>
            <w:szCs w:val="20"/>
          </w:rPr>
          <w:fldChar w:fldCharType="end"/>
        </w:r>
      </w:p>
    </w:sdtContent>
  </w:sdt>
  <w:p w14:paraId="0E461B3E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513E" w14:textId="77777777" w:rsidR="006E42C2" w:rsidRDefault="006E42C2">
      <w:r>
        <w:separator/>
      </w:r>
    </w:p>
  </w:footnote>
  <w:footnote w:type="continuationSeparator" w:id="0">
    <w:p w14:paraId="7DCE75A4" w14:textId="77777777" w:rsidR="006E42C2" w:rsidRDefault="006E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1CF8" w14:textId="77777777" w:rsidR="00CE6987" w:rsidRDefault="00CE6987" w:rsidP="00006E37">
    <w:pPr>
      <w:spacing w:before="20"/>
      <w:ind w:left="20"/>
      <w:rPr>
        <w:b/>
        <w:smallCaps/>
        <w:color w:val="002492"/>
        <w:sz w:val="24"/>
      </w:rPr>
    </w:pPr>
    <w:bookmarkStart w:id="4" w:name="OLE_LINK1"/>
    <w:bookmarkStart w:id="5" w:name="OLE_LINK2"/>
    <w:bookmarkStart w:id="6" w:name="OLE_LINK86"/>
    <w:r>
      <w:rPr>
        <w:b/>
        <w:smallCaps/>
        <w:noProof/>
        <w:color w:val="003499"/>
        <w:lang w:eastAsia="it-IT"/>
      </w:rPr>
      <w:drawing>
        <wp:inline distT="0" distB="0" distL="0" distR="0" wp14:anchorId="4338705E" wp14:editId="673B9831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E4A62" w14:textId="77777777" w:rsidR="00CE6987" w:rsidRDefault="00CE6987" w:rsidP="00B81844">
    <w:pPr>
      <w:spacing w:before="20"/>
      <w:ind w:left="20"/>
      <w:rPr>
        <w:b/>
        <w:smallCaps/>
        <w:color w:val="002492"/>
        <w:sz w:val="24"/>
      </w:rPr>
    </w:pPr>
    <w:r w:rsidRPr="008D348E">
      <w:rPr>
        <w:b/>
        <w:smallCaps/>
        <w:color w:val="002492"/>
        <w:sz w:val="24"/>
      </w:rPr>
      <w:t>D</w:t>
    </w:r>
    <w:r>
      <w:rPr>
        <w:b/>
        <w:smallCaps/>
        <w:color w:val="002492"/>
        <w:sz w:val="24"/>
      </w:rPr>
      <w:t xml:space="preserve">irezione Organizzazione e Digital </w:t>
    </w:r>
    <w:proofErr w:type="spellStart"/>
    <w:r>
      <w:rPr>
        <w:b/>
        <w:smallCaps/>
        <w:color w:val="002492"/>
        <w:sz w:val="24"/>
      </w:rPr>
      <w:t>Transformation</w:t>
    </w:r>
    <w:proofErr w:type="spellEnd"/>
  </w:p>
  <w:p w14:paraId="056867D9" w14:textId="77777777" w:rsidR="00CE6987" w:rsidRPr="008D348E" w:rsidRDefault="00CE6987" w:rsidP="00006E37">
    <w:pPr>
      <w:spacing w:before="20"/>
      <w:ind w:left="20"/>
      <w:rPr>
        <w:b/>
        <w:smallCaps/>
        <w:sz w:val="19"/>
      </w:rPr>
    </w:pPr>
  </w:p>
  <w:bookmarkEnd w:id="4"/>
  <w:bookmarkEnd w:id="5"/>
  <w:bookmarkEnd w:id="6"/>
  <w:p w14:paraId="1164A5EF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09EC"/>
    <w:multiLevelType w:val="hybridMultilevel"/>
    <w:tmpl w:val="0A0E3EA4"/>
    <w:lvl w:ilvl="0" w:tplc="68FAC3A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60FE"/>
    <w:multiLevelType w:val="hybridMultilevel"/>
    <w:tmpl w:val="698C8B30"/>
    <w:lvl w:ilvl="0" w:tplc="16CE4854">
      <w:numFmt w:val="bullet"/>
      <w:lvlText w:val="-"/>
      <w:lvlJc w:val="left"/>
      <w:pPr>
        <w:ind w:left="546" w:hanging="428"/>
      </w:pPr>
      <w:rPr>
        <w:rFonts w:ascii="Garamond" w:eastAsia="Garamond" w:hAnsi="Garamond" w:cs="Garamond" w:hint="default"/>
        <w:w w:val="99"/>
        <w:sz w:val="26"/>
        <w:szCs w:val="26"/>
        <w:lang w:val="it-IT" w:eastAsia="en-US" w:bidi="ar-SA"/>
      </w:rPr>
    </w:lvl>
    <w:lvl w:ilvl="1" w:tplc="2B4A3CFE">
      <w:numFmt w:val="bullet"/>
      <w:lvlText w:val="o"/>
      <w:lvlJc w:val="left"/>
      <w:pPr>
        <w:ind w:left="1112" w:hanging="569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3AAC470A">
      <w:numFmt w:val="bullet"/>
      <w:lvlText w:val="•"/>
      <w:lvlJc w:val="left"/>
      <w:pPr>
        <w:ind w:left="2029" w:hanging="569"/>
      </w:pPr>
      <w:rPr>
        <w:rFonts w:hint="default"/>
        <w:lang w:val="it-IT" w:eastAsia="en-US" w:bidi="ar-SA"/>
      </w:rPr>
    </w:lvl>
    <w:lvl w:ilvl="3" w:tplc="B34AA52C">
      <w:numFmt w:val="bullet"/>
      <w:lvlText w:val="•"/>
      <w:lvlJc w:val="left"/>
      <w:pPr>
        <w:ind w:left="2939" w:hanging="569"/>
      </w:pPr>
      <w:rPr>
        <w:rFonts w:hint="default"/>
        <w:lang w:val="it-IT" w:eastAsia="en-US" w:bidi="ar-SA"/>
      </w:rPr>
    </w:lvl>
    <w:lvl w:ilvl="4" w:tplc="3B6C0602">
      <w:numFmt w:val="bullet"/>
      <w:lvlText w:val="•"/>
      <w:lvlJc w:val="left"/>
      <w:pPr>
        <w:ind w:left="3848" w:hanging="569"/>
      </w:pPr>
      <w:rPr>
        <w:rFonts w:hint="default"/>
        <w:lang w:val="it-IT" w:eastAsia="en-US" w:bidi="ar-SA"/>
      </w:rPr>
    </w:lvl>
    <w:lvl w:ilvl="5" w:tplc="ECA89342">
      <w:numFmt w:val="bullet"/>
      <w:lvlText w:val="•"/>
      <w:lvlJc w:val="left"/>
      <w:pPr>
        <w:ind w:left="4758" w:hanging="569"/>
      </w:pPr>
      <w:rPr>
        <w:rFonts w:hint="default"/>
        <w:lang w:val="it-IT" w:eastAsia="en-US" w:bidi="ar-SA"/>
      </w:rPr>
    </w:lvl>
    <w:lvl w:ilvl="6" w:tplc="AD728ECE">
      <w:numFmt w:val="bullet"/>
      <w:lvlText w:val="•"/>
      <w:lvlJc w:val="left"/>
      <w:pPr>
        <w:ind w:left="5668" w:hanging="569"/>
      </w:pPr>
      <w:rPr>
        <w:rFonts w:hint="default"/>
        <w:lang w:val="it-IT" w:eastAsia="en-US" w:bidi="ar-SA"/>
      </w:rPr>
    </w:lvl>
    <w:lvl w:ilvl="7" w:tplc="E7E00E96">
      <w:numFmt w:val="bullet"/>
      <w:lvlText w:val="•"/>
      <w:lvlJc w:val="left"/>
      <w:pPr>
        <w:ind w:left="6577" w:hanging="569"/>
      </w:pPr>
      <w:rPr>
        <w:rFonts w:hint="default"/>
        <w:lang w:val="it-IT" w:eastAsia="en-US" w:bidi="ar-SA"/>
      </w:rPr>
    </w:lvl>
    <w:lvl w:ilvl="8" w:tplc="15687E88">
      <w:numFmt w:val="bullet"/>
      <w:lvlText w:val="•"/>
      <w:lvlJc w:val="left"/>
      <w:pPr>
        <w:ind w:left="7487" w:hanging="569"/>
      </w:pPr>
      <w:rPr>
        <w:rFonts w:hint="default"/>
        <w:lang w:val="it-IT" w:eastAsia="en-US" w:bidi="ar-SA"/>
      </w:rPr>
    </w:lvl>
  </w:abstractNum>
  <w:abstractNum w:abstractNumId="3" w15:restartNumberingAfterBreak="0">
    <w:nsid w:val="76C006FC"/>
    <w:multiLevelType w:val="hybridMultilevel"/>
    <w:tmpl w:val="8E888CBE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7"/>
    <w:rsid w:val="00005F9A"/>
    <w:rsid w:val="000062E0"/>
    <w:rsid w:val="00006E37"/>
    <w:rsid w:val="00011F7C"/>
    <w:rsid w:val="00014A75"/>
    <w:rsid w:val="00071FE6"/>
    <w:rsid w:val="00081C58"/>
    <w:rsid w:val="00082C20"/>
    <w:rsid w:val="000A0C01"/>
    <w:rsid w:val="000B7E4D"/>
    <w:rsid w:val="001016DE"/>
    <w:rsid w:val="001206BF"/>
    <w:rsid w:val="00125AF6"/>
    <w:rsid w:val="00145CEA"/>
    <w:rsid w:val="00146EC7"/>
    <w:rsid w:val="00166704"/>
    <w:rsid w:val="00166CB7"/>
    <w:rsid w:val="00204F68"/>
    <w:rsid w:val="00241B44"/>
    <w:rsid w:val="00265632"/>
    <w:rsid w:val="00275EDB"/>
    <w:rsid w:val="002816EF"/>
    <w:rsid w:val="00290ED7"/>
    <w:rsid w:val="002A6EC6"/>
    <w:rsid w:val="002E49E3"/>
    <w:rsid w:val="002F07DB"/>
    <w:rsid w:val="00345AE3"/>
    <w:rsid w:val="003821D5"/>
    <w:rsid w:val="0038699E"/>
    <w:rsid w:val="00390B30"/>
    <w:rsid w:val="003A2B34"/>
    <w:rsid w:val="003A3AE1"/>
    <w:rsid w:val="003F1639"/>
    <w:rsid w:val="00430CDF"/>
    <w:rsid w:val="00441B16"/>
    <w:rsid w:val="00445A33"/>
    <w:rsid w:val="004662F6"/>
    <w:rsid w:val="004717EF"/>
    <w:rsid w:val="005101DD"/>
    <w:rsid w:val="00541EA5"/>
    <w:rsid w:val="00553937"/>
    <w:rsid w:val="005639F1"/>
    <w:rsid w:val="005803BF"/>
    <w:rsid w:val="00584054"/>
    <w:rsid w:val="00590537"/>
    <w:rsid w:val="00596497"/>
    <w:rsid w:val="005B4089"/>
    <w:rsid w:val="005B7ACB"/>
    <w:rsid w:val="005D1EBD"/>
    <w:rsid w:val="005D223D"/>
    <w:rsid w:val="005E452C"/>
    <w:rsid w:val="00610A6E"/>
    <w:rsid w:val="00611B48"/>
    <w:rsid w:val="0069212B"/>
    <w:rsid w:val="006A56B6"/>
    <w:rsid w:val="006C4629"/>
    <w:rsid w:val="006D0999"/>
    <w:rsid w:val="006D5610"/>
    <w:rsid w:val="006E0AF9"/>
    <w:rsid w:val="006E42C2"/>
    <w:rsid w:val="00707E66"/>
    <w:rsid w:val="00717A07"/>
    <w:rsid w:val="00732CD1"/>
    <w:rsid w:val="007A1384"/>
    <w:rsid w:val="007A7A54"/>
    <w:rsid w:val="007B1610"/>
    <w:rsid w:val="007E0D9D"/>
    <w:rsid w:val="007E49B7"/>
    <w:rsid w:val="007F3A77"/>
    <w:rsid w:val="0084177B"/>
    <w:rsid w:val="0084442E"/>
    <w:rsid w:val="00856609"/>
    <w:rsid w:val="00872E88"/>
    <w:rsid w:val="008A7A94"/>
    <w:rsid w:val="008C1A69"/>
    <w:rsid w:val="008D348E"/>
    <w:rsid w:val="00925CB1"/>
    <w:rsid w:val="00941C6C"/>
    <w:rsid w:val="00941E4B"/>
    <w:rsid w:val="00955A58"/>
    <w:rsid w:val="00956939"/>
    <w:rsid w:val="009674FD"/>
    <w:rsid w:val="00975989"/>
    <w:rsid w:val="00985BD7"/>
    <w:rsid w:val="009B7578"/>
    <w:rsid w:val="009C7917"/>
    <w:rsid w:val="009F268F"/>
    <w:rsid w:val="00A41144"/>
    <w:rsid w:val="00AC298B"/>
    <w:rsid w:val="00B2705C"/>
    <w:rsid w:val="00B679A4"/>
    <w:rsid w:val="00B80C75"/>
    <w:rsid w:val="00B81844"/>
    <w:rsid w:val="00BA1FE1"/>
    <w:rsid w:val="00BB6B5C"/>
    <w:rsid w:val="00BD150B"/>
    <w:rsid w:val="00BD3F8A"/>
    <w:rsid w:val="00C23F8B"/>
    <w:rsid w:val="00C434FF"/>
    <w:rsid w:val="00C449EA"/>
    <w:rsid w:val="00C45010"/>
    <w:rsid w:val="00C55094"/>
    <w:rsid w:val="00C5642C"/>
    <w:rsid w:val="00C9416E"/>
    <w:rsid w:val="00CE6987"/>
    <w:rsid w:val="00D44CA5"/>
    <w:rsid w:val="00D45E19"/>
    <w:rsid w:val="00D47968"/>
    <w:rsid w:val="00D812D2"/>
    <w:rsid w:val="00DF1A02"/>
    <w:rsid w:val="00E13D3A"/>
    <w:rsid w:val="00E210E5"/>
    <w:rsid w:val="00E9085E"/>
    <w:rsid w:val="00EE1A97"/>
    <w:rsid w:val="00EE5EBF"/>
    <w:rsid w:val="00EF25F9"/>
    <w:rsid w:val="00F068CB"/>
    <w:rsid w:val="00F10202"/>
    <w:rsid w:val="00F45975"/>
    <w:rsid w:val="00F5044B"/>
    <w:rsid w:val="00F82E45"/>
    <w:rsid w:val="00FC01D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A096"/>
  <w15:docId w15:val="{8F9A3905-204C-4912-A166-985723D1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  <w:style w:type="table" w:customStyle="1" w:styleId="Grigliatabella3">
    <w:name w:val="Griglia tabella3"/>
    <w:basedOn w:val="Tabellanormale"/>
    <w:next w:val="Grigliatabella"/>
    <w:uiPriority w:val="39"/>
    <w:rsid w:val="009C7917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D2BA-FB7B-4D0A-AC19-C2C0B4D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Company>Agenzia delle Dogane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il contrasto del coronavirus</dc:title>
  <dc:subject>Indicazioni per il contrasto del coronavirus</dc:subject>
  <dc:creator>CUSMAI FRANCESCO; GERRA FRANCESCA</dc:creator>
  <cp:keywords>ADM; COVID-19</cp:keywords>
  <cp:lastModifiedBy>Francesco</cp:lastModifiedBy>
  <cp:revision>40</cp:revision>
  <dcterms:created xsi:type="dcterms:W3CDTF">2020-06-04T14:38:00Z</dcterms:created>
  <dcterms:modified xsi:type="dcterms:W3CDTF">2020-06-17T15:02:00Z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